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47D08">
      <w:pPr>
        <w:rPr>
          <w:rFonts w:ascii="Times New Roman" w:hAnsi="Times New Roman" w:cs="Times New Roman"/>
        </w:rPr>
      </w:pPr>
    </w:p>
    <w:p w14:paraId="0F888269">
      <w:pPr>
        <w:rPr>
          <w:rFonts w:ascii="Times New Roman" w:hAnsi="Times New Roman" w:cs="Times New Roman"/>
        </w:rPr>
      </w:pPr>
      <w:r>
        <w:drawing>
          <wp:inline distT="0" distB="0" distL="114300" distR="114300">
            <wp:extent cx="5935345" cy="2423795"/>
            <wp:effectExtent l="0" t="0" r="8255" b="1460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5935345" cy="2423795"/>
                    </a:xfrm>
                    <a:prstGeom prst="rect">
                      <a:avLst/>
                    </a:prstGeom>
                    <a:noFill/>
                    <a:ln>
                      <a:noFill/>
                    </a:ln>
                  </pic:spPr>
                </pic:pic>
              </a:graphicData>
            </a:graphic>
          </wp:inline>
        </w:drawing>
      </w:r>
    </w:p>
    <w:p w14:paraId="06AF0820">
      <w:pPr>
        <w:rPr>
          <w:rFonts w:ascii="Times New Roman" w:hAnsi="Times New Roman" w:cs="Times New Roman"/>
        </w:rPr>
      </w:pPr>
    </w:p>
    <w:p w14:paraId="180F3BA5">
      <w:pPr>
        <w:rPr>
          <w:rFonts w:ascii="Times New Roman" w:hAnsi="Times New Roman" w:cs="Times New Roman"/>
        </w:rPr>
      </w:pPr>
    </w:p>
    <w:p w14:paraId="651BE2BF">
      <w:pPr>
        <w:pStyle w:val="5"/>
        <w:jc w:val="center"/>
        <w:rPr>
          <w:b/>
          <w:sz w:val="28"/>
          <w:szCs w:val="28"/>
        </w:rPr>
      </w:pPr>
      <w:r>
        <w:rPr>
          <w:b/>
          <w:sz w:val="28"/>
          <w:szCs w:val="28"/>
        </w:rPr>
        <w:t>Рабочая программа по Информатике</w:t>
      </w:r>
    </w:p>
    <w:p w14:paraId="0764DB4A">
      <w:pPr>
        <w:pStyle w:val="5"/>
        <w:jc w:val="center"/>
        <w:rPr>
          <w:sz w:val="28"/>
          <w:szCs w:val="28"/>
        </w:rPr>
      </w:pPr>
    </w:p>
    <w:p w14:paraId="76C21232">
      <w:pPr>
        <w:pStyle w:val="5"/>
        <w:jc w:val="center"/>
        <w:rPr>
          <w:sz w:val="28"/>
          <w:szCs w:val="28"/>
        </w:rPr>
      </w:pPr>
      <w:r>
        <w:rPr>
          <w:sz w:val="28"/>
          <w:szCs w:val="28"/>
        </w:rPr>
        <w:t>для 10-11 классов</w:t>
      </w:r>
    </w:p>
    <w:p w14:paraId="52814485">
      <w:pPr>
        <w:pStyle w:val="5"/>
        <w:jc w:val="center"/>
        <w:rPr>
          <w:sz w:val="28"/>
          <w:szCs w:val="28"/>
        </w:rPr>
      </w:pPr>
      <w:r>
        <w:rPr>
          <w:sz w:val="28"/>
          <w:szCs w:val="28"/>
        </w:rPr>
        <w:t>(на уровень среднего общего образования)</w:t>
      </w:r>
    </w:p>
    <w:p w14:paraId="773E9565">
      <w:pPr>
        <w:pStyle w:val="5"/>
        <w:jc w:val="center"/>
        <w:rPr>
          <w:sz w:val="28"/>
          <w:szCs w:val="28"/>
        </w:rPr>
      </w:pPr>
      <w:r>
        <w:rPr>
          <w:sz w:val="28"/>
          <w:szCs w:val="28"/>
        </w:rPr>
        <w:t>(2 учебных года)</w:t>
      </w:r>
    </w:p>
    <w:p w14:paraId="01330354">
      <w:pPr>
        <w:rPr>
          <w:rFonts w:ascii="Times New Roman" w:hAnsi="Times New Roman" w:cs="Times New Roman"/>
          <w:b/>
          <w:sz w:val="24"/>
          <w:szCs w:val="24"/>
        </w:rPr>
      </w:pPr>
    </w:p>
    <w:p w14:paraId="40BD36B5">
      <w:pPr>
        <w:rPr>
          <w:rFonts w:ascii="Times New Roman" w:hAnsi="Times New Roman" w:cs="Times New Roman"/>
          <w:b/>
          <w:sz w:val="24"/>
          <w:szCs w:val="24"/>
        </w:rPr>
      </w:pPr>
    </w:p>
    <w:p w14:paraId="6BFBAFE1">
      <w:pPr>
        <w:rPr>
          <w:rFonts w:ascii="Times New Roman" w:hAnsi="Times New Roman" w:cs="Times New Roman"/>
          <w:b/>
          <w:sz w:val="24"/>
          <w:szCs w:val="24"/>
        </w:rPr>
      </w:pPr>
      <w:bookmarkStart w:id="0" w:name="_GoBack"/>
      <w:bookmarkEnd w:id="0"/>
    </w:p>
    <w:p w14:paraId="0D87F07F">
      <w:pPr>
        <w:jc w:val="center"/>
        <w:rPr>
          <w:rFonts w:ascii="Times New Roman" w:hAnsi="Times New Roman" w:cs="Times New Roman"/>
        </w:rPr>
      </w:pPr>
    </w:p>
    <w:p w14:paraId="4DAC4482">
      <w:pPr>
        <w:rPr>
          <w:rFonts w:ascii="Times New Roman" w:hAnsi="Times New Roman" w:cs="Times New Roman"/>
        </w:rPr>
      </w:pPr>
    </w:p>
    <w:p w14:paraId="3D1B24C6">
      <w:pPr>
        <w:rPr>
          <w:rFonts w:ascii="Times New Roman" w:hAnsi="Times New Roman" w:cs="Times New Roman"/>
        </w:rPr>
      </w:pPr>
    </w:p>
    <w:p w14:paraId="4336AEFB">
      <w:pPr>
        <w:rPr>
          <w:rFonts w:ascii="Times New Roman" w:hAnsi="Times New Roman" w:cs="Times New Roman"/>
        </w:rPr>
      </w:pPr>
    </w:p>
    <w:p w14:paraId="62A13485">
      <w:pPr>
        <w:rPr>
          <w:rFonts w:ascii="Times New Roman" w:hAnsi="Times New Roman" w:cs="Times New Roman"/>
        </w:rPr>
      </w:pPr>
    </w:p>
    <w:p w14:paraId="74BC40E3">
      <w:pPr>
        <w:rPr>
          <w:rFonts w:ascii="Times New Roman" w:hAnsi="Times New Roman" w:cs="Times New Roman"/>
        </w:rPr>
      </w:pPr>
    </w:p>
    <w:p w14:paraId="3FB82AC7">
      <w:pPr>
        <w:rPr>
          <w:rFonts w:ascii="Times New Roman" w:hAnsi="Times New Roman" w:cs="Times New Roman"/>
        </w:rPr>
      </w:pPr>
    </w:p>
    <w:p w14:paraId="76B580DC">
      <w:pPr>
        <w:rPr>
          <w:rFonts w:ascii="Times New Roman" w:hAnsi="Times New Roman" w:cs="Times New Roman"/>
        </w:rPr>
      </w:pPr>
    </w:p>
    <w:p w14:paraId="406BC0EA">
      <w:pPr>
        <w:rPr>
          <w:rFonts w:ascii="Times New Roman" w:hAnsi="Times New Roman" w:cs="Times New Roman"/>
        </w:rPr>
      </w:pPr>
    </w:p>
    <w:p w14:paraId="31C84B50">
      <w:pPr>
        <w:rPr>
          <w:rFonts w:ascii="Times New Roman" w:hAnsi="Times New Roman" w:cs="Times New Roman"/>
        </w:rPr>
      </w:pPr>
    </w:p>
    <w:p w14:paraId="2F5D84D4">
      <w:pPr>
        <w:rPr>
          <w:rFonts w:ascii="Times New Roman" w:hAnsi="Times New Roman" w:cs="Times New Roman"/>
        </w:rPr>
      </w:pPr>
    </w:p>
    <w:p w14:paraId="4F4E69B4">
      <w:pPr>
        <w:rPr>
          <w:rFonts w:ascii="Times New Roman" w:hAnsi="Times New Roman" w:cs="Times New Roman"/>
        </w:rPr>
      </w:pPr>
    </w:p>
    <w:p w14:paraId="2B061D42">
      <w:pPr>
        <w:rPr>
          <w:rFonts w:ascii="Times New Roman" w:hAnsi="Times New Roman" w:cs="Times New Roman"/>
        </w:rPr>
      </w:pPr>
      <w:r>
        <w:rPr>
          <w:rFonts w:ascii="Times New Roman" w:hAnsi="Times New Roman" w:cs="Times New Roman"/>
        </w:rPr>
        <w:t xml:space="preserve">ПОЯСНИТЕЛЬНАЯ ЗАПИСКА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2 </w:t>
      </w:r>
    </w:p>
    <w:p w14:paraId="64AD368C">
      <w:pPr>
        <w:rPr>
          <w:rFonts w:ascii="Times New Roman" w:hAnsi="Times New Roman" w:cs="Times New Roman"/>
        </w:rPr>
      </w:pPr>
      <w:r>
        <w:rPr>
          <w:rFonts w:ascii="Times New Roman" w:hAnsi="Times New Roman" w:cs="Times New Roman"/>
        </w:rPr>
        <w:t xml:space="preserve">ОБЩАЯ ХАРАКТЕРИСТИКА УЧЕБНОГО ПРЕДМЕТА «ИНФОРМАТИКА»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2</w:t>
      </w:r>
      <w:r>
        <w:rPr>
          <w:rFonts w:ascii="Times New Roman" w:hAnsi="Times New Roman" w:cs="Times New Roman"/>
        </w:rPr>
        <w:tab/>
      </w:r>
      <w:r>
        <w:rPr>
          <w:rFonts w:ascii="Times New Roman" w:hAnsi="Times New Roman" w:cs="Times New Roman"/>
        </w:rPr>
        <w:t xml:space="preserve">     </w:t>
      </w:r>
    </w:p>
    <w:p w14:paraId="2D6077B8">
      <w:pPr>
        <w:rPr>
          <w:rFonts w:ascii="Times New Roman" w:hAnsi="Times New Roman" w:cs="Times New Roman"/>
        </w:rPr>
      </w:pPr>
      <w:r>
        <w:rPr>
          <w:rFonts w:ascii="Times New Roman" w:hAnsi="Times New Roman" w:cs="Times New Roman"/>
        </w:rPr>
        <w:t xml:space="preserve">ЦЕЛИ ИЗУЧЕНИЯ УЧЕБНОГО ПРЕДМЕТА «ИНФОРМАТИКА»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2             </w:t>
      </w:r>
    </w:p>
    <w:p w14:paraId="300FC46B">
      <w:pPr>
        <w:rPr>
          <w:rFonts w:ascii="Times New Roman" w:hAnsi="Times New Roman" w:cs="Times New Roman"/>
        </w:rPr>
      </w:pPr>
      <w:r>
        <w:rPr>
          <w:rFonts w:ascii="Times New Roman" w:hAnsi="Times New Roman" w:cs="Times New Roman"/>
        </w:rPr>
        <w:t xml:space="preserve">МЕСТО УЧЕБНОГО ПРЕДМЕТА «ИНФОРМАТИКА» В УЧЕБНОМ ПЛАНЕ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3 </w:t>
      </w:r>
    </w:p>
    <w:p w14:paraId="02BDD76C">
      <w:pPr>
        <w:rPr>
          <w:rFonts w:ascii="Times New Roman" w:hAnsi="Times New Roman" w:cs="Times New Roman"/>
        </w:rPr>
      </w:pPr>
      <w:r>
        <w:rPr>
          <w:rFonts w:ascii="Times New Roman" w:hAnsi="Times New Roman" w:cs="Times New Roman"/>
        </w:rPr>
        <w:t xml:space="preserve">ПЛАНИРУЕМЫЕ РЕЗУЛЬТАТЫ ОСВОЕНИЯ УЧЕБНОГО ПРЕДМЕТА «ИНФОРМАТИКА» НА УРОВНЕ СРЕДНЕГО ОБЩЕГО ОБРАЗОВАНИЯ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4 </w:t>
      </w:r>
    </w:p>
    <w:p w14:paraId="3C8E6A84">
      <w:pPr>
        <w:rPr>
          <w:rFonts w:ascii="Times New Roman" w:hAnsi="Times New Roman" w:cs="Times New Roman"/>
        </w:rPr>
      </w:pPr>
      <w:r>
        <w:rPr>
          <w:rFonts w:ascii="Times New Roman" w:hAnsi="Times New Roman" w:cs="Times New Roman"/>
        </w:rPr>
        <w:t xml:space="preserve">ЛИЧНОСТНЫЕ РЕЗУЛЬТАТЫ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4 </w:t>
      </w:r>
    </w:p>
    <w:p w14:paraId="224AFA5C">
      <w:pPr>
        <w:rPr>
          <w:rFonts w:ascii="Times New Roman" w:hAnsi="Times New Roman" w:cs="Times New Roman"/>
        </w:rPr>
      </w:pPr>
      <w:r>
        <w:rPr>
          <w:rFonts w:ascii="Times New Roman" w:hAnsi="Times New Roman" w:cs="Times New Roman"/>
        </w:rPr>
        <w:t>МЕТАПРЕДМЕТНЫЕ РЕЗУЛЬТАТЫ</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5      </w:t>
      </w:r>
    </w:p>
    <w:p w14:paraId="74BD1DB8">
      <w:pPr>
        <w:rPr>
          <w:rFonts w:ascii="Times New Roman" w:hAnsi="Times New Roman" w:cs="Times New Roman"/>
        </w:rPr>
      </w:pPr>
      <w:r>
        <w:rPr>
          <w:rFonts w:ascii="Times New Roman" w:hAnsi="Times New Roman" w:cs="Times New Roman"/>
        </w:rPr>
        <w:t xml:space="preserve">Универсальные познавательные действия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5 </w:t>
      </w:r>
    </w:p>
    <w:p w14:paraId="79040D11">
      <w:pPr>
        <w:rPr>
          <w:rFonts w:ascii="Times New Roman" w:hAnsi="Times New Roman" w:cs="Times New Roman"/>
        </w:rPr>
      </w:pPr>
      <w:r>
        <w:rPr>
          <w:rFonts w:ascii="Times New Roman" w:hAnsi="Times New Roman" w:cs="Times New Roman"/>
        </w:rPr>
        <w:t xml:space="preserve">Универсальные коммуникативные действия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6 </w:t>
      </w:r>
    </w:p>
    <w:p w14:paraId="21AADDEE">
      <w:pPr>
        <w:rPr>
          <w:rFonts w:ascii="Times New Roman" w:hAnsi="Times New Roman" w:cs="Times New Roman"/>
        </w:rPr>
      </w:pPr>
      <w:r>
        <w:rPr>
          <w:rFonts w:ascii="Times New Roman" w:hAnsi="Times New Roman" w:cs="Times New Roman"/>
        </w:rPr>
        <w:t xml:space="preserve">Универсальные регулятивные действия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7 </w:t>
      </w:r>
    </w:p>
    <w:p w14:paraId="5D74B053">
      <w:pPr>
        <w:rPr>
          <w:rFonts w:ascii="Times New Roman" w:hAnsi="Times New Roman" w:cs="Times New Roman"/>
        </w:rPr>
      </w:pPr>
      <w:r>
        <w:rPr>
          <w:rFonts w:ascii="Times New Roman" w:hAnsi="Times New Roman" w:cs="Times New Roman"/>
        </w:rPr>
        <w:t xml:space="preserve">ПРЕДМЕТНЫЕ РЕЗУЛЬТАТЫ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7 </w:t>
      </w:r>
    </w:p>
    <w:p w14:paraId="41867AAE">
      <w:pPr>
        <w:rPr>
          <w:rFonts w:ascii="Times New Roman" w:hAnsi="Times New Roman" w:cs="Times New Roman"/>
        </w:rPr>
      </w:pPr>
      <w:r>
        <w:rPr>
          <w:rFonts w:ascii="Times New Roman" w:hAnsi="Times New Roman" w:cs="Times New Roman"/>
        </w:rPr>
        <w:t xml:space="preserve">СОДЕРЖАНИЕ УЧЕБНОГО ПРЕДМЕТА «ИНФОРМАТИКА»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9 </w:t>
      </w:r>
    </w:p>
    <w:p w14:paraId="1E971CD0">
      <w:pPr>
        <w:rPr>
          <w:rFonts w:ascii="Times New Roman" w:hAnsi="Times New Roman" w:cs="Times New Roman"/>
        </w:rPr>
      </w:pPr>
      <w:r>
        <w:rPr>
          <w:rFonts w:ascii="Times New Roman" w:hAnsi="Times New Roman" w:cs="Times New Roman"/>
        </w:rPr>
        <w:t xml:space="preserve">10 класс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9 </w:t>
      </w:r>
    </w:p>
    <w:p w14:paraId="43D7CB58">
      <w:pPr>
        <w:rPr>
          <w:rFonts w:ascii="Times New Roman" w:hAnsi="Times New Roman" w:cs="Times New Roman"/>
        </w:rPr>
      </w:pPr>
      <w:r>
        <w:rPr>
          <w:rFonts w:ascii="Times New Roman" w:hAnsi="Times New Roman" w:cs="Times New Roman"/>
        </w:rPr>
        <w:t xml:space="preserve">Цифровая грамотность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9</w:t>
      </w:r>
    </w:p>
    <w:p w14:paraId="796FE832">
      <w:pPr>
        <w:rPr>
          <w:rFonts w:ascii="Times New Roman" w:hAnsi="Times New Roman" w:cs="Times New Roman"/>
        </w:rPr>
      </w:pPr>
      <w:r>
        <w:rPr>
          <w:rFonts w:ascii="Times New Roman" w:hAnsi="Times New Roman" w:cs="Times New Roman"/>
        </w:rPr>
        <w:t xml:space="preserve"> Теоретические основы информатики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10 </w:t>
      </w:r>
    </w:p>
    <w:p w14:paraId="3C30ED87">
      <w:pPr>
        <w:rPr>
          <w:rFonts w:ascii="Times New Roman" w:hAnsi="Times New Roman" w:cs="Times New Roman"/>
        </w:rPr>
      </w:pPr>
      <w:r>
        <w:rPr>
          <w:rFonts w:ascii="Times New Roman" w:hAnsi="Times New Roman" w:cs="Times New Roman"/>
        </w:rPr>
        <w:t xml:space="preserve">Информационные технологии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11 </w:t>
      </w:r>
    </w:p>
    <w:p w14:paraId="595769D1">
      <w:pPr>
        <w:rPr>
          <w:rFonts w:ascii="Times New Roman" w:hAnsi="Times New Roman" w:cs="Times New Roman"/>
        </w:rPr>
      </w:pPr>
      <w:r>
        <w:rPr>
          <w:rFonts w:ascii="Times New Roman" w:hAnsi="Times New Roman" w:cs="Times New Roman"/>
        </w:rPr>
        <w:t xml:space="preserve">11 класс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11 </w:t>
      </w:r>
    </w:p>
    <w:p w14:paraId="7C6EC52A">
      <w:pPr>
        <w:rPr>
          <w:rFonts w:ascii="Times New Roman" w:hAnsi="Times New Roman" w:cs="Times New Roman"/>
        </w:rPr>
      </w:pPr>
      <w:r>
        <w:rPr>
          <w:rFonts w:ascii="Times New Roman" w:hAnsi="Times New Roman" w:cs="Times New Roman"/>
        </w:rPr>
        <w:t>Цифровая грамотность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11 </w:t>
      </w:r>
    </w:p>
    <w:p w14:paraId="6B7A27C8">
      <w:pPr>
        <w:rPr>
          <w:rFonts w:ascii="Times New Roman" w:hAnsi="Times New Roman" w:cs="Times New Roman"/>
        </w:rPr>
      </w:pPr>
      <w:r>
        <w:rPr>
          <w:rFonts w:ascii="Times New Roman" w:hAnsi="Times New Roman" w:cs="Times New Roman"/>
        </w:rPr>
        <w:t>Теоретические основы информатики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12 </w:t>
      </w:r>
    </w:p>
    <w:p w14:paraId="375939B4">
      <w:pPr>
        <w:rPr>
          <w:rFonts w:ascii="Times New Roman" w:hAnsi="Times New Roman" w:cs="Times New Roman"/>
        </w:rPr>
      </w:pPr>
      <w:r>
        <w:rPr>
          <w:rFonts w:ascii="Times New Roman" w:hAnsi="Times New Roman" w:cs="Times New Roman"/>
        </w:rPr>
        <w:t xml:space="preserve">Информационные технологии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13 </w:t>
      </w:r>
    </w:p>
    <w:p w14:paraId="0D8B2726">
      <w:pPr>
        <w:rPr>
          <w:rFonts w:ascii="Times New Roman" w:hAnsi="Times New Roman" w:cs="Times New Roman"/>
        </w:rPr>
      </w:pPr>
      <w:r>
        <w:rPr>
          <w:rFonts w:ascii="Times New Roman" w:hAnsi="Times New Roman" w:cs="Times New Roman"/>
        </w:rPr>
        <w:t xml:space="preserve">ТЕМАТИЧЕСКОЕ ПЛАНИРОВАНИЕ УЧЕБНОГО ПРЕДМЕТА «ИНФОРМАТИКА»                 14 </w:t>
      </w:r>
    </w:p>
    <w:p w14:paraId="0DB206EC">
      <w:pPr>
        <w:rPr>
          <w:rFonts w:ascii="Times New Roman" w:hAnsi="Times New Roman" w:cs="Times New Roman"/>
        </w:rPr>
      </w:pPr>
      <w:r>
        <w:rPr>
          <w:rFonts w:ascii="Times New Roman" w:hAnsi="Times New Roman" w:cs="Times New Roman"/>
        </w:rPr>
        <w:t xml:space="preserve">10 класс (34 часа)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14 </w:t>
      </w:r>
    </w:p>
    <w:p w14:paraId="7182E755">
      <w:pPr>
        <w:rPr>
          <w:rFonts w:ascii="Times New Roman" w:hAnsi="Times New Roman" w:cs="Times New Roman"/>
        </w:rPr>
      </w:pPr>
      <w:r>
        <w:rPr>
          <w:rFonts w:ascii="Times New Roman" w:hAnsi="Times New Roman" w:cs="Times New Roman"/>
        </w:rPr>
        <w:t xml:space="preserve">11 класс (34 часа)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21</w:t>
      </w:r>
    </w:p>
    <w:p w14:paraId="7628E846">
      <w:pPr>
        <w:rPr>
          <w:rFonts w:ascii="Times New Roman" w:hAnsi="Times New Roman" w:cs="Times New Roman"/>
        </w:rPr>
      </w:pPr>
    </w:p>
    <w:p w14:paraId="5B13B1B9">
      <w:pPr>
        <w:rPr>
          <w:rFonts w:ascii="Times New Roman" w:hAnsi="Times New Roman" w:cs="Times New Roman"/>
        </w:rPr>
      </w:pPr>
    </w:p>
    <w:p w14:paraId="0D8220E4">
      <w:pPr>
        <w:rPr>
          <w:rFonts w:ascii="Times New Roman" w:hAnsi="Times New Roman" w:cs="Times New Roman"/>
        </w:rPr>
      </w:pPr>
    </w:p>
    <w:p w14:paraId="75178C7D">
      <w:pPr>
        <w:rPr>
          <w:rFonts w:ascii="Times New Roman" w:hAnsi="Times New Roman" w:cs="Times New Roman"/>
        </w:rPr>
      </w:pPr>
    </w:p>
    <w:p w14:paraId="7E3C8EEE">
      <w:pPr>
        <w:rPr>
          <w:rFonts w:ascii="Times New Roman" w:hAnsi="Times New Roman" w:cs="Times New Roman"/>
        </w:rPr>
      </w:pPr>
    </w:p>
    <w:p w14:paraId="119175B4">
      <w:pPr>
        <w:rPr>
          <w:rFonts w:ascii="Times New Roman" w:hAnsi="Times New Roman" w:cs="Times New Roman"/>
        </w:rPr>
      </w:pPr>
      <w:r>
        <w:rPr>
          <w:rFonts w:ascii="Times New Roman" w:hAnsi="Times New Roman" w:cs="Times New Roman"/>
        </w:rPr>
        <w:t>Рабочая  программа учебного предмета «Информатика»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программы воспитания</w:t>
      </w:r>
    </w:p>
    <w:p w14:paraId="009929BD">
      <w:pPr>
        <w:ind w:firstLine="708"/>
        <w:rPr>
          <w:rFonts w:ascii="Times New Roman" w:hAnsi="Times New Roman" w:cs="Times New Roman"/>
        </w:rPr>
      </w:pPr>
      <w:r>
        <w:rPr>
          <w:rFonts w:ascii="Times New Roman" w:hAnsi="Times New Roman" w:cs="Times New Roman"/>
        </w:rPr>
        <w:t xml:space="preserve">ПОЯСНИТЕЛЬНАЯ ЗАПИСКА </w:t>
      </w:r>
    </w:p>
    <w:p w14:paraId="0E8D6EAF">
      <w:pPr>
        <w:ind w:firstLine="708"/>
        <w:rPr>
          <w:rFonts w:ascii="Times New Roman" w:hAnsi="Times New Roman" w:cs="Times New Roman"/>
        </w:rPr>
      </w:pPr>
      <w:r>
        <w:rPr>
          <w:rFonts w:ascii="Times New Roman" w:hAnsi="Times New Roman" w:cs="Times New Roman"/>
        </w:rPr>
        <w:t xml:space="preserve"> Рабочая программа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Примерная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является основой для составления авторских учебных программ и учебников, поурочного планирования курса учителем </w:t>
      </w:r>
    </w:p>
    <w:p w14:paraId="1A5757B8">
      <w:pPr>
        <w:ind w:firstLine="708"/>
        <w:rPr>
          <w:rFonts w:ascii="Times New Roman" w:hAnsi="Times New Roman" w:cs="Times New Roman"/>
        </w:rPr>
      </w:pPr>
      <w:r>
        <w:rPr>
          <w:rFonts w:ascii="Times New Roman" w:hAnsi="Times New Roman" w:cs="Times New Roman"/>
        </w:rPr>
        <w:t>ОБЩАЯ ХАРАКТЕРИСТИКА УЧЕБНОГО ПРЕДМЕТА «ИНФОРМАТИКА» Учебный предмет «Информатика» в среднем общем образовании отражает: сущность информатики как научной дисциплины, изучающей закономерности протекания возможности автоматизации информационных процессов в различных системах; основные области применения информатики, прежде всего информационные технологии, управление и социальную сферу; междисциплинарный характер информатики и информационной деятельности Курс информатики средней школы является завершающим этапом непрерывной подготовки учащихся в области информатики и информационно-коммуникационных технологий (ИКТ); он опирается на содержание курса информатики основной школы и опыт постоянного применения ИКТ, даёт теоретическое осмысление, интерпретацию и обобщение этого опыта 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 понимание предмета, ключевых вопросов и основных составляющих элементов изучаемой предметной области; умение решать типовые практические задачи, характерные для использования методов и инструментария данной предметной области; осознание рамок изучаемой предметной области, ограниченности методов и инструментов, типичных связей с другими областями знания.</w:t>
      </w:r>
    </w:p>
    <w:p w14:paraId="194DE726">
      <w:pPr>
        <w:ind w:firstLine="708"/>
        <w:rPr>
          <w:rFonts w:ascii="Times New Roman" w:hAnsi="Times New Roman" w:cs="Times New Roman"/>
        </w:rPr>
      </w:pPr>
      <w:r>
        <w:rPr>
          <w:rFonts w:ascii="Times New Roman" w:hAnsi="Times New Roman" w:cs="Times New Roman"/>
        </w:rPr>
        <w:t xml:space="preserve">ЦЕЛИ ИЗУЧЕНИЯ УЧЕБНОГО ПРЕДМЕТА «ИНФОРМАТИКА» </w:t>
      </w:r>
    </w:p>
    <w:p w14:paraId="487ECFFD">
      <w:pPr>
        <w:ind w:firstLine="708"/>
        <w:rPr>
          <w:rFonts w:ascii="Times New Roman" w:hAnsi="Times New Roman" w:cs="Times New Roman"/>
        </w:rPr>
      </w:pPr>
      <w:r>
        <w:rPr>
          <w:rFonts w:ascii="Times New Roman" w:hAnsi="Times New Roman" w:cs="Times New Roman"/>
        </w:rPr>
        <w:t xml:space="preserve">Основная 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 </w:t>
      </w:r>
    </w:p>
    <w:p w14:paraId="31DF9ADE">
      <w:pPr>
        <w:ind w:firstLine="708"/>
        <w:rPr>
          <w:rFonts w:ascii="Times New Roman" w:hAnsi="Times New Roman" w:cs="Times New Roman"/>
        </w:rPr>
      </w:pPr>
      <w:r>
        <w:rPr>
          <w:rFonts w:ascii="Times New Roman" w:hAnsi="Times New Roman" w:cs="Times New Roman"/>
        </w:rPr>
        <w:t xml:space="preserve">• сформированность представлений о роли информатики, информационных и коммуникационных технологий в современном обществе; </w:t>
      </w:r>
    </w:p>
    <w:p w14:paraId="1A13AB89">
      <w:pPr>
        <w:ind w:firstLine="708"/>
        <w:rPr>
          <w:rFonts w:ascii="Times New Roman" w:hAnsi="Times New Roman" w:cs="Times New Roman"/>
        </w:rPr>
      </w:pPr>
      <w:r>
        <w:rPr>
          <w:rFonts w:ascii="Times New Roman" w:hAnsi="Times New Roman" w:cs="Times New Roman"/>
        </w:rPr>
        <w:t xml:space="preserve">• сформированность основ логического и алгоритмического мышления; </w:t>
      </w:r>
    </w:p>
    <w:p w14:paraId="1B20E483">
      <w:pPr>
        <w:ind w:firstLine="708"/>
        <w:rPr>
          <w:rFonts w:ascii="Times New Roman" w:hAnsi="Times New Roman" w:cs="Times New Roman"/>
        </w:rPr>
      </w:pPr>
      <w:r>
        <w:rPr>
          <w:rFonts w:ascii="Times New Roman" w:hAnsi="Times New Roman" w:cs="Times New Roman"/>
        </w:rPr>
        <w:t xml:space="preserve">• 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 </w:t>
      </w:r>
    </w:p>
    <w:p w14:paraId="0A66236C">
      <w:pPr>
        <w:ind w:firstLine="708"/>
        <w:rPr>
          <w:rFonts w:ascii="Times New Roman" w:hAnsi="Times New Roman" w:cs="Times New Roman"/>
        </w:rPr>
      </w:pPr>
      <w:r>
        <w:rPr>
          <w:rFonts w:ascii="Times New Roman" w:hAnsi="Times New Roman" w:cs="Times New Roman"/>
        </w:rPr>
        <w:t xml:space="preserve">• 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w:t>
      </w:r>
    </w:p>
    <w:p w14:paraId="0752BA2B">
      <w:pPr>
        <w:ind w:firstLine="708"/>
        <w:rPr>
          <w:rFonts w:ascii="Times New Roman" w:hAnsi="Times New Roman" w:cs="Times New Roman"/>
        </w:rPr>
      </w:pPr>
      <w:r>
        <w:rPr>
          <w:rFonts w:ascii="Times New Roman" w:hAnsi="Times New Roman" w:cs="Times New Roman"/>
        </w:rPr>
        <w:t xml:space="preserve">• 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 </w:t>
      </w:r>
    </w:p>
    <w:p w14:paraId="0683960A">
      <w:pPr>
        <w:ind w:firstLine="708"/>
        <w:rPr>
          <w:rFonts w:ascii="Times New Roman" w:hAnsi="Times New Roman" w:cs="Times New Roman"/>
        </w:rPr>
      </w:pPr>
      <w:r>
        <w:rPr>
          <w:rFonts w:ascii="Times New Roman" w:hAnsi="Times New Roman" w:cs="Times New Roman"/>
        </w:rPr>
        <w:t>• создание условий для развития навыков учебной, проектной, научно-исследовательской и творческой деятельности, мотивации учащихся к саморазвитию</w:t>
      </w:r>
    </w:p>
    <w:p w14:paraId="261D6051">
      <w:pPr>
        <w:ind w:firstLine="708"/>
        <w:rPr>
          <w:rFonts w:ascii="Times New Roman" w:hAnsi="Times New Roman" w:cs="Times New Roman"/>
        </w:rPr>
      </w:pPr>
      <w:r>
        <w:rPr>
          <w:rFonts w:ascii="Times New Roman" w:hAnsi="Times New Roman" w:cs="Times New Roman"/>
        </w:rPr>
        <w:t>МЕСТО УЧЕБНОГО ПРЕДМЕТА «ИНФОРМАТИКА» В УЧЕБНОМ ПЛАНЕ</w:t>
      </w:r>
    </w:p>
    <w:p w14:paraId="55F123BA">
      <w:pPr>
        <w:ind w:firstLine="708"/>
        <w:rPr>
          <w:rFonts w:ascii="Times New Roman" w:hAnsi="Times New Roman" w:cs="Times New Roman"/>
        </w:rPr>
      </w:pPr>
      <w:r>
        <w:rPr>
          <w:rFonts w:ascii="Times New Roman" w:hAnsi="Times New Roman" w:cs="Times New Roman"/>
        </w:rPr>
        <w:t xml:space="preserve"> Курсу информатики 10–11 классов предшествует курс информатики основной школы. Согласно Примерной основной образовательной программе среднего общего образования на изучение информатики на базовом уровне в 10–11 классах отводится 68 часов учебного времени (1 час в неделю) Базовый уровень изучения информатики рекомендуется для следующих профилей: естественно-научный профиль, ориентирующий учащихся на такие сферы деятельности, как медицина, биотехнологии, химия, физика и др ; социально-экономический профиль, ориентирующий учащихся на профессии, связанные с социальной сферой, финансами, экономикой, управлением, предпринимательством и др; универсальный профиль, ориентированный в первую очередь на учащихся, чей выбор не соответствует в полной мере ни одному из утверждённых профилей Базовый уровень изучения информатики обеспечивает подготовку учащихся,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 Для каждого года обучения предусмотрено резервное учебное время, которое может быть использовано участниками образовательного процесса для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14:paraId="1CD38A0E">
      <w:pPr>
        <w:ind w:firstLine="708"/>
        <w:rPr>
          <w:rFonts w:ascii="Times New Roman" w:hAnsi="Times New Roman" w:cs="Times New Roman"/>
          <w:b/>
        </w:rPr>
      </w:pPr>
      <w:r>
        <w:rPr>
          <w:rFonts w:ascii="Times New Roman" w:hAnsi="Times New Roman" w:cs="Times New Roman"/>
          <w:b/>
        </w:rPr>
        <w:t>ПЛАНИРУЕМЫЕ РЕЗУЛЬТАТЫ ОСВОЕНИЯ УЧЕБНОГО ПРЕДМЕТА «ИНФОРМАТИКА» НА УРОВНЕ СРЕДНЕГО ОБЩЕГО ОБРАЗОВАНИЯ</w:t>
      </w:r>
    </w:p>
    <w:p w14:paraId="1BEA4CED">
      <w:pPr>
        <w:ind w:firstLine="708"/>
        <w:rPr>
          <w:rFonts w:ascii="Times New Roman" w:hAnsi="Times New Roman" w:cs="Times New Roman"/>
        </w:rPr>
      </w:pPr>
      <w:r>
        <w:rPr>
          <w:rFonts w:ascii="Times New Roman" w:hAnsi="Times New Roman" w:cs="Times New Roman"/>
        </w:rPr>
        <w:t xml:space="preserve"> Освоение учебного предмета «Информатика» на уровне среднего общего образования направлено на достижение обучающимися следующих личностных, метапредметных и предметных результатов </w:t>
      </w:r>
    </w:p>
    <w:p w14:paraId="080DC5E9">
      <w:pPr>
        <w:ind w:firstLine="708"/>
        <w:rPr>
          <w:rFonts w:ascii="Times New Roman" w:hAnsi="Times New Roman" w:cs="Times New Roman"/>
          <w:b/>
        </w:rPr>
      </w:pPr>
      <w:r>
        <w:rPr>
          <w:rFonts w:ascii="Times New Roman" w:hAnsi="Times New Roman" w:cs="Times New Roman"/>
          <w:b/>
        </w:rPr>
        <w:t>ЛИЧНОСТНЫЕ РЕЗУЛЬТАТЫ</w:t>
      </w:r>
    </w:p>
    <w:p w14:paraId="393CD0C2">
      <w:pPr>
        <w:ind w:firstLine="708"/>
        <w:rPr>
          <w:rFonts w:ascii="Times New Roman" w:hAnsi="Times New Roman" w:cs="Times New Roman"/>
        </w:rPr>
      </w:pPr>
      <w:r>
        <w:rPr>
          <w:rFonts w:ascii="Times New Roman" w:hAnsi="Times New Roman" w:cs="Times New Roman"/>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следующих основных направлений воспитательной деятельности</w:t>
      </w:r>
    </w:p>
    <w:p w14:paraId="7ACE1F92">
      <w:pPr>
        <w:ind w:firstLine="708"/>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Гражданское воспитание</w:t>
      </w:r>
      <w:r>
        <w:rPr>
          <w:rFonts w:ascii="Times New Roman" w:hAnsi="Times New Roman" w:cs="Times New Roman"/>
        </w:rPr>
        <w:t>: 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6B40E8F9">
      <w:pPr>
        <w:ind w:firstLine="708"/>
        <w:rPr>
          <w:rFonts w:ascii="Times New Roman" w:hAnsi="Times New Roman" w:cs="Times New Roman"/>
        </w:rPr>
      </w:pPr>
      <w:r>
        <w:rPr>
          <w:rFonts w:ascii="Times New Roman" w:hAnsi="Times New Roman" w:cs="Times New Roman"/>
          <w:b/>
        </w:rPr>
        <w:t>Патриотическое воспитание</w:t>
      </w:r>
      <w:r>
        <w:rPr>
          <w:rFonts w:ascii="Times New Roman" w:hAnsi="Times New Roman" w:cs="Times New Roman"/>
        </w:rPr>
        <w:t xml:space="preserve">: 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14:paraId="74992CAB">
      <w:pPr>
        <w:ind w:firstLine="708"/>
        <w:rPr>
          <w:rFonts w:ascii="Times New Roman" w:hAnsi="Times New Roman" w:cs="Times New Roman"/>
        </w:rPr>
      </w:pPr>
      <w:r>
        <w:rPr>
          <w:rFonts w:ascii="Times New Roman" w:hAnsi="Times New Roman" w:cs="Times New Roman"/>
          <w:b/>
        </w:rPr>
        <w:t>Духовно-нравственное воспитание</w:t>
      </w:r>
      <w:r>
        <w:rPr>
          <w:rFonts w:ascii="Times New Roman" w:hAnsi="Times New Roman" w:cs="Times New Roman"/>
        </w:rPr>
        <w:t xml:space="preserve">: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14:paraId="08BD79F3">
      <w:pPr>
        <w:ind w:firstLine="708"/>
        <w:rPr>
          <w:rFonts w:ascii="Times New Roman" w:hAnsi="Times New Roman" w:cs="Times New Roman"/>
        </w:rPr>
      </w:pPr>
      <w:r>
        <w:rPr>
          <w:rFonts w:ascii="Times New Roman" w:hAnsi="Times New Roman" w:cs="Times New Roman"/>
          <w:b/>
        </w:rPr>
        <w:t>Эстетическое воспитание</w:t>
      </w:r>
      <w:r>
        <w:rPr>
          <w:rFonts w:ascii="Times New Roman" w:hAnsi="Times New Roman" w:cs="Times New Roman"/>
        </w:rPr>
        <w:t xml:space="preserve">: эстетическое отношение к миру, включая эстетику научного и технического творчества; способность воспринимать различные виды искусства, в том числе основанные на использовании информационных технологий </w:t>
      </w:r>
    </w:p>
    <w:p w14:paraId="4E9D8B3E">
      <w:pPr>
        <w:ind w:firstLine="708"/>
        <w:rPr>
          <w:rFonts w:ascii="Times New Roman" w:hAnsi="Times New Roman" w:cs="Times New Roman"/>
        </w:rPr>
      </w:pPr>
      <w:r>
        <w:rPr>
          <w:rFonts w:ascii="Times New Roman" w:hAnsi="Times New Roman" w:cs="Times New Roman"/>
          <w:b/>
        </w:rPr>
        <w:t>Физическое воспитание</w:t>
      </w:r>
      <w:r>
        <w:rPr>
          <w:rFonts w:ascii="Times New Roman" w:hAnsi="Times New Roman" w:cs="Times New Roman"/>
        </w:rPr>
        <w:t xml:space="preserve">: 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 </w:t>
      </w:r>
    </w:p>
    <w:p w14:paraId="12960442">
      <w:pPr>
        <w:ind w:firstLine="708"/>
        <w:rPr>
          <w:rFonts w:ascii="Times New Roman" w:hAnsi="Times New Roman" w:cs="Times New Roman"/>
        </w:rPr>
      </w:pPr>
      <w:r>
        <w:rPr>
          <w:rFonts w:ascii="Times New Roman" w:hAnsi="Times New Roman" w:cs="Times New Roman"/>
          <w:b/>
        </w:rPr>
        <w:t>Трудовое воспитание</w:t>
      </w:r>
      <w:r>
        <w:rPr>
          <w:rFonts w:ascii="Times New Roman" w:hAnsi="Times New Roman" w:cs="Times New Roman"/>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p>
    <w:p w14:paraId="154AF1DE">
      <w:pPr>
        <w:ind w:firstLine="708"/>
        <w:rPr>
          <w:rFonts w:ascii="Times New Roman" w:hAnsi="Times New Roman" w:cs="Times New Roman"/>
        </w:rPr>
      </w:pPr>
      <w:r>
        <w:rPr>
          <w:rFonts w:ascii="Times New Roman" w:hAnsi="Times New Roman" w:cs="Times New Roman"/>
          <w:b/>
        </w:rPr>
        <w:t>Экологическое воспитание</w:t>
      </w:r>
      <w:r>
        <w:rPr>
          <w:rFonts w:ascii="Times New Roman" w:hAnsi="Times New Roman" w:cs="Times New Roman"/>
        </w:rPr>
        <w:t xml:space="preserve">: осознание глобального характера экологических проблем и путей их решения, в том числе с учётом возможностей ИКТ </w:t>
      </w:r>
    </w:p>
    <w:p w14:paraId="1D2542B6">
      <w:pPr>
        <w:ind w:firstLine="708"/>
        <w:rPr>
          <w:rFonts w:ascii="Times New Roman" w:hAnsi="Times New Roman" w:cs="Times New Roman"/>
        </w:rPr>
      </w:pPr>
      <w:r>
        <w:rPr>
          <w:rFonts w:ascii="Times New Roman" w:hAnsi="Times New Roman" w:cs="Times New Roman"/>
          <w:b/>
        </w:rPr>
        <w:t>Ценности научного познания</w:t>
      </w:r>
      <w:r>
        <w:rPr>
          <w:rFonts w:ascii="Times New Roman" w:hAnsi="Times New Roman" w:cs="Times New Roman"/>
        </w:rPr>
        <w:t>: 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 осознание ценности научной деятельности, готовность осуществлять проектную и исследовательскую деятельность индивидуально и в группе В процессе достижения личностных результатов освоения программы учебного предмета «Информатика» у обучающихся совершенствуется эмоциональный интеллект, предполагающий сформированность: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w:t>
      </w:r>
    </w:p>
    <w:p w14:paraId="111CE6E6">
      <w:pPr>
        <w:ind w:firstLine="708"/>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МЕТАПРЕДМЕТНЫЕ РЕЗУЛЬТАТЫ</w:t>
      </w:r>
    </w:p>
    <w:p w14:paraId="1DE81554">
      <w:pPr>
        <w:ind w:firstLine="708"/>
        <w:rPr>
          <w:rFonts w:ascii="Times New Roman" w:hAnsi="Times New Roman" w:cs="Times New Roman"/>
        </w:rPr>
      </w:pPr>
      <w:r>
        <w:rPr>
          <w:rFonts w:ascii="Times New Roman" w:hAnsi="Times New Roman" w:cs="Times New Roman"/>
        </w:rPr>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Универсальные познавательные действия</w:t>
      </w:r>
    </w:p>
    <w:p w14:paraId="3631BFE6">
      <w:pPr>
        <w:ind w:firstLine="708"/>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Базовые логические действия</w:t>
      </w:r>
      <w:r>
        <w:rPr>
          <w:rFonts w:ascii="Times New Roman" w:hAnsi="Times New Roman" w:cs="Times New Roman"/>
        </w:rPr>
        <w:t>: 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w:t>
      </w:r>
    </w:p>
    <w:p w14:paraId="354F790F">
      <w:pPr>
        <w:ind w:firstLine="708"/>
        <w:rPr>
          <w:rFonts w:ascii="Times New Roman" w:hAnsi="Times New Roman" w:cs="Times New Roman"/>
        </w:rPr>
      </w:pPr>
      <w:r>
        <w:rPr>
          <w:rFonts w:ascii="Times New Roman" w:hAnsi="Times New Roman" w:cs="Times New Roman"/>
          <w:b/>
        </w:rPr>
        <w:t>Базовые исследовательские действия</w:t>
      </w:r>
      <w:r>
        <w:rPr>
          <w:rFonts w:ascii="Times New Roman" w:hAnsi="Times New Roman" w:cs="Times New Roman"/>
        </w:rPr>
        <w:t>: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учётом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A63C776">
      <w:pPr>
        <w:ind w:firstLine="708"/>
        <w:rPr>
          <w:rFonts w:ascii="Times New Roman" w:hAnsi="Times New Roman" w:cs="Times New Roman"/>
        </w:rPr>
      </w:pPr>
      <w:r>
        <w:rPr>
          <w:rFonts w:ascii="Times New Roman" w:hAnsi="Times New Roman" w:cs="Times New Roman"/>
          <w:b/>
        </w:rPr>
        <w:t>Универсальные коммуникативные действия</w:t>
      </w:r>
      <w:r>
        <w:rPr>
          <w:rFonts w:ascii="Times New Roman" w:hAnsi="Times New Roman" w:cs="Times New Roman"/>
        </w:rPr>
        <w:t xml:space="preserve">.  </w:t>
      </w:r>
    </w:p>
    <w:p w14:paraId="0E105F18">
      <w:pPr>
        <w:ind w:firstLine="708"/>
        <w:rPr>
          <w:rFonts w:ascii="Times New Roman" w:hAnsi="Times New Roman" w:cs="Times New Roman"/>
        </w:rPr>
      </w:pPr>
      <w:r>
        <w:rPr>
          <w:rFonts w:ascii="Times New Roman" w:hAnsi="Times New Roman" w:cs="Times New Roman"/>
          <w:b/>
        </w:rPr>
        <w:t>Общение</w:t>
      </w:r>
      <w:r>
        <w:rPr>
          <w:rFonts w:ascii="Times New Roman" w:hAnsi="Times New Roman" w:cs="Times New Roman"/>
        </w:rPr>
        <w:t xml:space="preserve">: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 владеть различными способами общения и взаимодействия; аргументированно вести диалог; развернуто и логично излагать свою точку зрения. </w:t>
      </w:r>
    </w:p>
    <w:p w14:paraId="3729A006">
      <w:pPr>
        <w:ind w:firstLine="708"/>
        <w:rPr>
          <w:rFonts w:ascii="Times New Roman" w:hAnsi="Times New Roman" w:cs="Times New Roman"/>
        </w:rPr>
      </w:pPr>
      <w:r>
        <w:rPr>
          <w:rFonts w:ascii="Times New Roman" w:hAnsi="Times New Roman" w:cs="Times New Roman"/>
          <w:b/>
        </w:rPr>
        <w:t>Совместная деятельность</w:t>
      </w:r>
      <w:r>
        <w:rPr>
          <w:rFonts w:ascii="Times New Roman" w:hAnsi="Times New Roman" w:cs="Times New Roman"/>
        </w:rPr>
        <w:t xml:space="preserve">: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14:paraId="0E10F10E">
      <w:pPr>
        <w:ind w:firstLine="708"/>
        <w:rPr>
          <w:rFonts w:ascii="Times New Roman" w:hAnsi="Times New Roman" w:cs="Times New Roman"/>
        </w:rPr>
      </w:pPr>
    </w:p>
    <w:p w14:paraId="507C1A99">
      <w:pPr>
        <w:ind w:firstLine="708"/>
        <w:rPr>
          <w:rFonts w:ascii="Times New Roman" w:hAnsi="Times New Roman" w:cs="Times New Roman"/>
          <w:b/>
        </w:rPr>
      </w:pPr>
      <w:r>
        <w:rPr>
          <w:rFonts w:ascii="Times New Roman" w:hAnsi="Times New Roman" w:cs="Times New Roman"/>
          <w:b/>
        </w:rPr>
        <w:t>Универсальные регулятивные действия</w:t>
      </w:r>
    </w:p>
    <w:p w14:paraId="53EED4CA">
      <w:pPr>
        <w:ind w:firstLine="708"/>
        <w:rPr>
          <w:rFonts w:ascii="Times New Roman" w:hAnsi="Times New Roman" w:cs="Times New Roman"/>
          <w:b/>
        </w:rPr>
      </w:pPr>
      <w:r>
        <w:rPr>
          <w:rFonts w:ascii="Times New Roman" w:hAnsi="Times New Roman" w:cs="Times New Roman"/>
          <w:b/>
        </w:rPr>
        <w:t xml:space="preserve">Самоорганизация: </w:t>
      </w:r>
    </w:p>
    <w:p w14:paraId="3FE15611">
      <w:pPr>
        <w:ind w:firstLine="708"/>
        <w:rPr>
          <w:rFonts w:ascii="Times New Roman" w:hAnsi="Times New Roman" w:cs="Times New Roman"/>
        </w:rPr>
      </w:pPr>
      <w:r>
        <w:rPr>
          <w:rFonts w:ascii="Times New Roman" w:hAnsi="Times New Roman" w:cs="Times New Roman"/>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A5738F5">
      <w:pPr>
        <w:ind w:firstLine="708"/>
        <w:rPr>
          <w:rFonts w:ascii="Times New Roman" w:hAnsi="Times New Roman" w:cs="Times New Roman"/>
        </w:rPr>
      </w:pPr>
      <w:r>
        <w:rPr>
          <w:rFonts w:ascii="Times New Roman" w:hAnsi="Times New Roman" w:cs="Times New Roman"/>
        </w:rPr>
        <w:t xml:space="preserve">• самостоятельно составлять план решения проблемы с учётом имеющихся ресурсов, собственных возможностей и предпочтений; </w:t>
      </w:r>
    </w:p>
    <w:p w14:paraId="0DD5A090">
      <w:pPr>
        <w:ind w:firstLine="708"/>
        <w:rPr>
          <w:rFonts w:ascii="Times New Roman" w:hAnsi="Times New Roman" w:cs="Times New Roman"/>
        </w:rPr>
      </w:pPr>
      <w:r>
        <w:rPr>
          <w:rFonts w:ascii="Times New Roman" w:hAnsi="Times New Roman" w:cs="Times New Roman"/>
        </w:rPr>
        <w:t xml:space="preserve">• давать оценку новым ситуациям; </w:t>
      </w:r>
    </w:p>
    <w:p w14:paraId="1772B787">
      <w:pPr>
        <w:ind w:firstLine="708"/>
        <w:rPr>
          <w:rFonts w:ascii="Times New Roman" w:hAnsi="Times New Roman" w:cs="Times New Roman"/>
        </w:rPr>
      </w:pPr>
      <w:r>
        <w:rPr>
          <w:rFonts w:ascii="Times New Roman" w:hAnsi="Times New Roman" w:cs="Times New Roman"/>
        </w:rPr>
        <w:t xml:space="preserve">• расширять рамки учебного предмета на основе личных предпочтений; </w:t>
      </w:r>
    </w:p>
    <w:p w14:paraId="29B50CF2">
      <w:pPr>
        <w:ind w:firstLine="708"/>
        <w:rPr>
          <w:rFonts w:ascii="Times New Roman" w:hAnsi="Times New Roman" w:cs="Times New Roman"/>
        </w:rPr>
      </w:pPr>
      <w:r>
        <w:rPr>
          <w:rFonts w:ascii="Times New Roman" w:hAnsi="Times New Roman" w:cs="Times New Roman"/>
        </w:rPr>
        <w:t xml:space="preserve">• делать осознанный выбор, аргументировать его, брать ответственность за решение; </w:t>
      </w:r>
    </w:p>
    <w:p w14:paraId="6EEE9058">
      <w:pPr>
        <w:ind w:firstLine="708"/>
        <w:rPr>
          <w:rFonts w:ascii="Times New Roman" w:hAnsi="Times New Roman" w:cs="Times New Roman"/>
        </w:rPr>
      </w:pPr>
      <w:r>
        <w:rPr>
          <w:rFonts w:ascii="Times New Roman" w:hAnsi="Times New Roman" w:cs="Times New Roman"/>
        </w:rPr>
        <w:t xml:space="preserve">• оценивать приобретённый опыт; </w:t>
      </w:r>
    </w:p>
    <w:p w14:paraId="57A57845">
      <w:pPr>
        <w:ind w:firstLine="708"/>
        <w:rPr>
          <w:rFonts w:ascii="Times New Roman" w:hAnsi="Times New Roman" w:cs="Times New Roman"/>
        </w:rPr>
      </w:pPr>
      <w:r>
        <w:rPr>
          <w:rFonts w:ascii="Times New Roman" w:hAnsi="Times New Roman" w:cs="Times New Roman"/>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E57BA66">
      <w:pPr>
        <w:ind w:firstLine="708"/>
        <w:rPr>
          <w:rFonts w:ascii="Times New Roman" w:hAnsi="Times New Roman" w:cs="Times New Roman"/>
        </w:rPr>
      </w:pPr>
      <w:r>
        <w:rPr>
          <w:rFonts w:ascii="Times New Roman" w:hAnsi="Times New Roman" w:cs="Times New Roman"/>
          <w:b/>
        </w:rPr>
        <w:t>Самоконтроль:</w:t>
      </w:r>
      <w:r>
        <w:rPr>
          <w:rFonts w:ascii="Times New Roman" w:hAnsi="Times New Roman" w:cs="Times New Roman"/>
        </w:rPr>
        <w:t xml:space="preserve"> </w:t>
      </w:r>
    </w:p>
    <w:p w14:paraId="6CD9A065">
      <w:pPr>
        <w:ind w:firstLine="708"/>
        <w:rPr>
          <w:rFonts w:ascii="Times New Roman" w:hAnsi="Times New Roman" w:cs="Times New Roman"/>
        </w:rPr>
      </w:pPr>
      <w:r>
        <w:rPr>
          <w:rFonts w:ascii="Times New Roman" w:hAnsi="Times New Roman" w:cs="Times New Roman"/>
        </w:rPr>
        <w:t xml:space="preserve">• давать оценку новым ситуациям, вносить коррективы в деятельность, оценивать соответствие результатов целям; </w:t>
      </w:r>
    </w:p>
    <w:p w14:paraId="30320545">
      <w:pPr>
        <w:ind w:firstLine="708"/>
        <w:rPr>
          <w:rFonts w:ascii="Times New Roman" w:hAnsi="Times New Roman" w:cs="Times New Roman"/>
        </w:rPr>
      </w:pPr>
      <w:r>
        <w:rPr>
          <w:rFonts w:ascii="Times New Roman" w:hAnsi="Times New Roman" w:cs="Times New Roman"/>
        </w:rPr>
        <w:t xml:space="preserve">•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14:paraId="0B8B510B">
      <w:pPr>
        <w:ind w:firstLine="708"/>
        <w:rPr>
          <w:rFonts w:ascii="Times New Roman" w:hAnsi="Times New Roman" w:cs="Times New Roman"/>
        </w:rPr>
      </w:pPr>
      <w:r>
        <w:rPr>
          <w:rFonts w:ascii="Times New Roman" w:hAnsi="Times New Roman" w:cs="Times New Roman"/>
        </w:rPr>
        <w:t>• уметь оценивать риски и своевременно принимать решения по их снижению;</w:t>
      </w:r>
    </w:p>
    <w:p w14:paraId="6062F765">
      <w:pPr>
        <w:ind w:firstLine="708"/>
        <w:rPr>
          <w:rFonts w:ascii="Times New Roman" w:hAnsi="Times New Roman" w:cs="Times New Roman"/>
        </w:rPr>
      </w:pPr>
      <w:r>
        <w:rPr>
          <w:rFonts w:ascii="Times New Roman" w:hAnsi="Times New Roman" w:cs="Times New Roman"/>
        </w:rPr>
        <w:t xml:space="preserve"> • принимать мотивы и аргументы других при анализе результатов деятельности </w:t>
      </w:r>
    </w:p>
    <w:p w14:paraId="2532ADF6">
      <w:pPr>
        <w:ind w:firstLine="708"/>
        <w:rPr>
          <w:rFonts w:ascii="Times New Roman" w:hAnsi="Times New Roman" w:cs="Times New Roman"/>
          <w:b/>
        </w:rPr>
      </w:pPr>
      <w:r>
        <w:rPr>
          <w:rFonts w:ascii="Times New Roman" w:hAnsi="Times New Roman" w:cs="Times New Roman"/>
          <w:b/>
        </w:rPr>
        <w:t xml:space="preserve">Принятие себя и других: </w:t>
      </w:r>
    </w:p>
    <w:p w14:paraId="4914D85A">
      <w:pPr>
        <w:ind w:firstLine="708"/>
        <w:rPr>
          <w:rFonts w:ascii="Times New Roman" w:hAnsi="Times New Roman" w:cs="Times New Roman"/>
        </w:rPr>
      </w:pPr>
      <w:r>
        <w:rPr>
          <w:rFonts w:ascii="Times New Roman" w:hAnsi="Times New Roman" w:cs="Times New Roman"/>
        </w:rPr>
        <w:t xml:space="preserve">• принимать себя, понимая свои недостатки и достоинства; </w:t>
      </w:r>
    </w:p>
    <w:p w14:paraId="4D833596">
      <w:pPr>
        <w:ind w:firstLine="708"/>
        <w:rPr>
          <w:rFonts w:ascii="Times New Roman" w:hAnsi="Times New Roman" w:cs="Times New Roman"/>
        </w:rPr>
      </w:pPr>
      <w:r>
        <w:rPr>
          <w:rFonts w:ascii="Times New Roman" w:hAnsi="Times New Roman" w:cs="Times New Roman"/>
        </w:rPr>
        <w:t xml:space="preserve">• принимать мотивы и аргументы других при анализе результатов деятельности; </w:t>
      </w:r>
    </w:p>
    <w:p w14:paraId="6AAC4B0B">
      <w:pPr>
        <w:ind w:firstLine="708"/>
        <w:rPr>
          <w:rFonts w:ascii="Times New Roman" w:hAnsi="Times New Roman" w:cs="Times New Roman"/>
        </w:rPr>
      </w:pPr>
      <w:r>
        <w:rPr>
          <w:rFonts w:ascii="Times New Roman" w:hAnsi="Times New Roman" w:cs="Times New Roman"/>
        </w:rPr>
        <w:t xml:space="preserve">• признавать своё право и право других на ошибки; </w:t>
      </w:r>
    </w:p>
    <w:p w14:paraId="38975CA9">
      <w:pPr>
        <w:ind w:firstLine="708"/>
        <w:rPr>
          <w:rFonts w:ascii="Times New Roman" w:hAnsi="Times New Roman" w:cs="Times New Roman"/>
        </w:rPr>
      </w:pPr>
      <w:r>
        <w:rPr>
          <w:rFonts w:ascii="Times New Roman" w:hAnsi="Times New Roman" w:cs="Times New Roman"/>
        </w:rPr>
        <w:t>• развивать способность понимать мир с позиции другого человека</w:t>
      </w:r>
    </w:p>
    <w:p w14:paraId="19D5BF9D">
      <w:pPr>
        <w:ind w:firstLine="708"/>
        <w:rPr>
          <w:rFonts w:ascii="Times New Roman" w:hAnsi="Times New Roman" w:cs="Times New Roman"/>
          <w:b/>
        </w:rPr>
      </w:pPr>
      <w:r>
        <w:rPr>
          <w:rFonts w:ascii="Times New Roman" w:hAnsi="Times New Roman" w:cs="Times New Roman"/>
          <w:b/>
        </w:rPr>
        <w:t>ПРЕДМЕТНЫЕ РЕЗУЛЬТАТЫ</w:t>
      </w:r>
    </w:p>
    <w:p w14:paraId="1447B5B7">
      <w:pPr>
        <w:ind w:firstLine="708"/>
        <w:rPr>
          <w:rFonts w:ascii="Times New Roman" w:hAnsi="Times New Roman" w:cs="Times New Roman"/>
        </w:rPr>
      </w:pPr>
      <w:r>
        <w:rPr>
          <w:rFonts w:ascii="Times New Roman" w:hAnsi="Times New Roman" w:cs="Times New Roman"/>
        </w:rPr>
        <w:t xml:space="preserve"> •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
    <w:p w14:paraId="3EA2059E">
      <w:pPr>
        <w:ind w:firstLine="708"/>
        <w:rPr>
          <w:rFonts w:ascii="Times New Roman" w:hAnsi="Times New Roman" w:cs="Times New Roman"/>
        </w:rPr>
      </w:pPr>
      <w:r>
        <w:rPr>
          <w:rFonts w:ascii="Times New Roman" w:hAnsi="Times New Roman" w:cs="Times New Roman"/>
        </w:rPr>
        <w:t xml:space="preserve">•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281AFAE4">
      <w:pPr>
        <w:ind w:firstLine="708"/>
        <w:rPr>
          <w:rFonts w:ascii="Times New Roman" w:hAnsi="Times New Roman" w:cs="Times New Roman"/>
        </w:rPr>
      </w:pPr>
      <w:r>
        <w:rPr>
          <w:rFonts w:ascii="Times New Roman" w:hAnsi="Times New Roman" w:cs="Times New Roman"/>
        </w:rPr>
        <w:t xml:space="preserve">• наличие представлений о компьютерных сетях и их роли в современном мире; об общих принципах разработки и функционирования интернет-приложений; </w:t>
      </w:r>
    </w:p>
    <w:p w14:paraId="45390C00">
      <w:pPr>
        <w:ind w:firstLine="708"/>
        <w:rPr>
          <w:rFonts w:ascii="Times New Roman" w:hAnsi="Times New Roman" w:cs="Times New Roman"/>
        </w:rPr>
      </w:pPr>
      <w:r>
        <w:rPr>
          <w:rFonts w:ascii="Times New Roman" w:hAnsi="Times New Roman" w:cs="Times New Roman"/>
        </w:rPr>
        <w:t xml:space="preserve">•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распространения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 </w:t>
      </w:r>
    </w:p>
    <w:p w14:paraId="4DD643C6">
      <w:pPr>
        <w:ind w:firstLine="708"/>
        <w:rPr>
          <w:rFonts w:ascii="Times New Roman" w:hAnsi="Times New Roman" w:cs="Times New Roman"/>
        </w:rPr>
      </w:pPr>
      <w:r>
        <w:rPr>
          <w:rFonts w:ascii="Times New Roman" w:hAnsi="Times New Roman" w:cs="Times New Roman"/>
        </w:rPr>
        <w:t xml:space="preserve">• 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w:t>
      </w:r>
    </w:p>
    <w:p w14:paraId="6DEF09B6">
      <w:pPr>
        <w:ind w:firstLine="708"/>
        <w:rPr>
          <w:rFonts w:ascii="Times New Roman" w:hAnsi="Times New Roman" w:cs="Times New Roman"/>
        </w:rPr>
      </w:pPr>
      <w:r>
        <w:rPr>
          <w:rFonts w:ascii="Times New Roman" w:hAnsi="Times New Roman" w:cs="Times New Roman"/>
        </w:rPr>
        <w:t>• умение строить неравномерные коды, допускающие однозначное декодирование сообщений (префиксные коды);</w:t>
      </w:r>
    </w:p>
    <w:p w14:paraId="51542B05">
      <w:pPr>
        <w:ind w:firstLine="708"/>
        <w:rPr>
          <w:rFonts w:ascii="Times New Roman" w:hAnsi="Times New Roman" w:cs="Times New Roman"/>
        </w:rPr>
      </w:pPr>
      <w:r>
        <w:rPr>
          <w:rFonts w:ascii="Times New Roman" w:hAnsi="Times New Roman" w:cs="Times New Roman"/>
        </w:rPr>
        <w:t xml:space="preserve"> •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7C405635">
      <w:pPr>
        <w:ind w:firstLine="708"/>
        <w:rPr>
          <w:rFonts w:ascii="Times New Roman" w:hAnsi="Times New Roman" w:cs="Times New Roman"/>
        </w:rPr>
      </w:pPr>
      <w:r>
        <w:rPr>
          <w:rFonts w:ascii="Times New Roman" w:hAnsi="Times New Roman" w:cs="Times New Roman"/>
        </w:rPr>
        <w:t xml:space="preserve"> •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w:t>
      </w:r>
    </w:p>
    <w:p w14:paraId="2A1DBC06">
      <w:pPr>
        <w:ind w:firstLine="708"/>
        <w:rPr>
          <w:rFonts w:ascii="Times New Roman" w:hAnsi="Times New Roman" w:cs="Times New Roman"/>
        </w:rPr>
      </w:pPr>
      <w:r>
        <w:rPr>
          <w:rFonts w:ascii="Times New Roman" w:hAnsi="Times New Roman" w:cs="Times New Roman"/>
        </w:rPr>
        <w:t xml:space="preserve">•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w:t>
      </w:r>
    </w:p>
    <w:p w14:paraId="10134640">
      <w:pPr>
        <w:ind w:firstLine="708"/>
        <w:rPr>
          <w:rFonts w:ascii="Times New Roman" w:hAnsi="Times New Roman" w:cs="Times New Roman"/>
        </w:rPr>
      </w:pPr>
      <w:r>
        <w:rPr>
          <w:rFonts w:ascii="Times New Roman" w:hAnsi="Times New Roman" w:cs="Times New Roman"/>
        </w:rPr>
        <w:t xml:space="preserve">•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
    <w:p w14:paraId="55EAFE8F">
      <w:pPr>
        <w:ind w:firstLine="708"/>
        <w:rPr>
          <w:rFonts w:ascii="Times New Roman" w:hAnsi="Times New Roman" w:cs="Times New Roman"/>
        </w:rPr>
      </w:pPr>
      <w:r>
        <w:rPr>
          <w:rFonts w:ascii="Times New Roman" w:hAnsi="Times New Roman" w:cs="Times New Roman"/>
        </w:rPr>
        <w:t xml:space="preserve">•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
    <w:p w14:paraId="6EDBF5B3">
      <w:pPr>
        <w:ind w:firstLine="708"/>
        <w:rPr>
          <w:rFonts w:ascii="Times New Roman" w:hAnsi="Times New Roman" w:cs="Times New Roman"/>
        </w:rPr>
      </w:pPr>
      <w:r>
        <w:rPr>
          <w:rFonts w:ascii="Times New Roman" w:hAnsi="Times New Roman" w:cs="Times New Roman"/>
        </w:rPr>
        <w:t>• 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104C570E">
      <w:pPr>
        <w:ind w:firstLine="708"/>
        <w:rPr>
          <w:rFonts w:ascii="Times New Roman" w:hAnsi="Times New Roman" w:cs="Times New Roman"/>
          <w:b/>
        </w:rPr>
      </w:pPr>
      <w:r>
        <w:rPr>
          <w:rFonts w:ascii="Times New Roman" w:hAnsi="Times New Roman" w:cs="Times New Roman"/>
          <w:b/>
        </w:rPr>
        <w:t xml:space="preserve">СОДЕРЖАНИЕ УЧЕБНОГО ПРЕДМЕТА «ИНФОРМАТИКА» </w:t>
      </w:r>
    </w:p>
    <w:p w14:paraId="06ADA49A">
      <w:pPr>
        <w:ind w:firstLine="708"/>
        <w:rPr>
          <w:rFonts w:ascii="Times New Roman" w:hAnsi="Times New Roman" w:cs="Times New Roman"/>
        </w:rPr>
      </w:pPr>
      <w:r>
        <w:rPr>
          <w:rFonts w:ascii="Times New Roman" w:hAnsi="Times New Roman" w:cs="Times New Roman"/>
        </w:rPr>
        <w:t xml:space="preserve">В содержании учебного предмета «Информатика» выделяются четыре тематических раздела 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 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 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 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 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 </w:t>
      </w:r>
    </w:p>
    <w:p w14:paraId="28510D51">
      <w:pPr>
        <w:ind w:firstLine="708"/>
        <w:rPr>
          <w:rFonts w:ascii="Times New Roman" w:hAnsi="Times New Roman" w:cs="Times New Roman"/>
          <w:b/>
        </w:rPr>
      </w:pPr>
      <w:r>
        <w:rPr>
          <w:rFonts w:ascii="Times New Roman" w:hAnsi="Times New Roman" w:cs="Times New Roman"/>
          <w:b/>
        </w:rPr>
        <w:t xml:space="preserve">10 класс </w:t>
      </w:r>
    </w:p>
    <w:p w14:paraId="35346DEE">
      <w:pPr>
        <w:ind w:firstLine="708"/>
        <w:rPr>
          <w:rFonts w:ascii="Times New Roman" w:hAnsi="Times New Roman" w:cs="Times New Roman"/>
          <w:b/>
        </w:rPr>
      </w:pPr>
      <w:r>
        <w:rPr>
          <w:rFonts w:ascii="Times New Roman" w:hAnsi="Times New Roman" w:cs="Times New Roman"/>
          <w:b/>
        </w:rPr>
        <w:t xml:space="preserve">Цифровая грамотность </w:t>
      </w:r>
    </w:p>
    <w:p w14:paraId="24251D84">
      <w:pPr>
        <w:ind w:firstLine="708"/>
        <w:rPr>
          <w:rFonts w:ascii="Times New Roman" w:hAnsi="Times New Roman" w:cs="Times New Roman"/>
        </w:rPr>
      </w:pPr>
      <w:r>
        <w:rPr>
          <w:rFonts w:ascii="Times New Roman" w:hAnsi="Times New Roman" w:cs="Times New Roman"/>
        </w:rPr>
        <w:t>Требования техники безопасности и гигиены при работе с компьютерами и другими компонентами цифрового окружения Принципы работы компьютера. Персональный компьютер. Выбор конфигурации компьютера в зависимости от решаемых задач. 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Микроконтроллеры. Роботизированные производства. 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 . 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 Прикладные компьютерные программы для решения типовых задач по выбранной специализации. Системы автоматизированного проектирования. 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РФ за неправомерное использование программного обеспечения и цифровых ресурсов.</w:t>
      </w:r>
    </w:p>
    <w:p w14:paraId="768AA5E6">
      <w:pPr>
        <w:ind w:firstLine="708"/>
        <w:rPr>
          <w:rFonts w:ascii="Times New Roman" w:hAnsi="Times New Roman" w:cs="Times New Roman"/>
          <w:b/>
        </w:rPr>
      </w:pPr>
      <w:r>
        <w:rPr>
          <w:rFonts w:ascii="Times New Roman" w:hAnsi="Times New Roman" w:cs="Times New Roman"/>
          <w:b/>
        </w:rPr>
        <w:t xml:space="preserve"> Теоретические основы информатики</w:t>
      </w:r>
    </w:p>
    <w:p w14:paraId="60F68D3B">
      <w:pPr>
        <w:ind w:firstLine="708"/>
        <w:rPr>
          <w:rFonts w:ascii="Times New Roman" w:hAnsi="Times New Roman" w:cs="Times New Roman"/>
        </w:rPr>
      </w:pPr>
      <w:r>
        <w:rPr>
          <w:rFonts w:ascii="Times New Roman" w:hAnsi="Times New Roman" w:cs="Times New Roman"/>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Понятие о возможности кодирования с обнаружением и исправлением ошибок при передаче кода.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 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Системы. Компоненты системы и их взаимодействие. Системы управления. Управление как информационный процесс. Обратная связь. 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Перевод конечной десятичной дроби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 Представление целых и вещественных чисел в памяти компьютера. Кодирование текстов. Кодировка ASCII. Однобайтные кодировки. Стандарт UNICODE. Кодировка UTF-8. Определение информационного объёма текстовых сообщений. Кодирование изображений. Оценка информационного объёма растрового графического изображения при заданном разрешении и глубине кодирования цвета. Кодирование звука. Оценка информационного объёма звуковых данных при заданных частоте дискретизации и разрядности кодирования. 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 Примеры законов алгебры логики. Эквивалентные преобразования логических выражений. Решение простейших логических уравнений. Логические функции. Построение логического выражения с данной таблицей истинности. Нормальные формы: дизъюнктивная и конъюнктивная нормальные формы.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14:paraId="4384BDE9">
      <w:pPr>
        <w:ind w:firstLine="708"/>
        <w:rPr>
          <w:rFonts w:ascii="Times New Roman" w:hAnsi="Times New Roman" w:cs="Times New Roman"/>
          <w:b/>
        </w:rPr>
      </w:pPr>
      <w:r>
        <w:rPr>
          <w:rFonts w:ascii="Times New Roman" w:hAnsi="Times New Roman" w:cs="Times New Roman"/>
          <w:b/>
        </w:rPr>
        <w:t xml:space="preserve">Информационные технологии </w:t>
      </w:r>
    </w:p>
    <w:p w14:paraId="7611FC8F">
      <w:pPr>
        <w:ind w:firstLine="708"/>
        <w:rPr>
          <w:rFonts w:ascii="Times New Roman" w:hAnsi="Times New Roman" w:cs="Times New Roman"/>
        </w:rPr>
      </w:pPr>
      <w:r>
        <w:rPr>
          <w:rFonts w:ascii="Times New Roman" w:hAnsi="Times New Roman" w:cs="Times New Roman"/>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Специализированные средства редактирования математических текстов. Ввод изображений с использованием различных цифровых устройств (цифровых фотоаппаратов и микроскопов, видеокамер, сканеров и т д ). Графический редактор. Обработка графических объектов. Растровая и векторная графика Форматы графических файлов. Создание и преобразование аудиовизуальных объектов. Обработка изображения и звука с использованием интернет-приложений. Мультимедиа. Компьютерные презентации. Использование мультимедийных онлайн-сервисов для разработки презентаций проектных работ. 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14:paraId="3E861DB1">
      <w:pPr>
        <w:ind w:firstLine="708"/>
        <w:rPr>
          <w:rFonts w:ascii="Times New Roman" w:hAnsi="Times New Roman" w:cs="Times New Roman"/>
          <w:b/>
        </w:rPr>
      </w:pPr>
      <w:r>
        <w:rPr>
          <w:rFonts w:ascii="Times New Roman" w:hAnsi="Times New Roman" w:cs="Times New Roman"/>
          <w:b/>
        </w:rPr>
        <w:t xml:space="preserve">11 класс </w:t>
      </w:r>
    </w:p>
    <w:p w14:paraId="6BA03859">
      <w:pPr>
        <w:ind w:firstLine="708"/>
        <w:rPr>
          <w:rFonts w:ascii="Times New Roman" w:hAnsi="Times New Roman" w:cs="Times New Roman"/>
          <w:b/>
        </w:rPr>
      </w:pPr>
      <w:r>
        <w:rPr>
          <w:rFonts w:ascii="Times New Roman" w:hAnsi="Times New Roman" w:cs="Times New Roman"/>
          <w:b/>
        </w:rPr>
        <w:t>Цифровая грамотность</w:t>
      </w:r>
    </w:p>
    <w:p w14:paraId="6A108B4B">
      <w:pPr>
        <w:ind w:firstLine="708"/>
        <w:rPr>
          <w:rFonts w:ascii="Times New Roman" w:hAnsi="Times New Roman" w:cs="Times New Roman"/>
        </w:rPr>
      </w:pPr>
      <w:r>
        <w:rPr>
          <w:rFonts w:ascii="Times New Roman" w:hAnsi="Times New Roman" w:cs="Times New Roman"/>
        </w:rPr>
        <w:t xml:space="preserve">Принципы построения и аппаратные компоненты компьютерных сетей. Сетевые протоколы Сеть. Интернет. Адресация в сети Интернет. Система доменных имён. Веб-сайт. Веб-страница. Взаимодействие браузера с веб-сервером. Динамические страницы. Разработка интернет-приложений (сайтов). Сетевое хранение данных. Виды деятельности в сети Интернет. Сервисы Интернета. Геоинформационные системы. Геолокационные сервисы реального времени (локация мобильных телефонов, определение загруженности автомагистралей и т п ); интернет-торговля; бронирование билетов, гостиниц и тп.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Техногенные и экономические угрозы, связанные с использованием ИКТ.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Электронная подпись, сертифицированные сайты и документы.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Информационные технологии и профессиональная деятельность. Информационные ресурсы. Цифровая экономика. Информационная культура. </w:t>
      </w:r>
    </w:p>
    <w:p w14:paraId="51872FFE">
      <w:pPr>
        <w:ind w:firstLine="708"/>
        <w:rPr>
          <w:rFonts w:ascii="Times New Roman" w:hAnsi="Times New Roman" w:cs="Times New Roman"/>
          <w:b/>
        </w:rPr>
      </w:pPr>
      <w:r>
        <w:rPr>
          <w:rFonts w:ascii="Times New Roman" w:hAnsi="Times New Roman" w:cs="Times New Roman"/>
          <w:b/>
        </w:rPr>
        <w:t>Теоретические основы информатики</w:t>
      </w:r>
    </w:p>
    <w:p w14:paraId="0409AB3E">
      <w:pPr>
        <w:ind w:firstLine="708"/>
        <w:rPr>
          <w:rFonts w:ascii="Times New Roman" w:hAnsi="Times New Roman" w:cs="Times New Roman"/>
        </w:rPr>
      </w:pPr>
      <w:r>
        <w:rPr>
          <w:rFonts w:ascii="Times New Roman" w:hAnsi="Times New Roman" w:cs="Times New Roman"/>
        </w:rPr>
        <w:t xml:space="preserve"> Модели и моделирование. Цели моделирования. Адекватность модели моделируемому объекту или процессу.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 . 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Использование графов и деревьев при описании объектов и процессов окружающего мира. </w:t>
      </w:r>
    </w:p>
    <w:p w14:paraId="17EE20E3">
      <w:pPr>
        <w:ind w:firstLine="708"/>
        <w:rPr>
          <w:rFonts w:ascii="Times New Roman" w:hAnsi="Times New Roman" w:cs="Times New Roman"/>
        </w:rPr>
      </w:pPr>
      <w:r>
        <w:rPr>
          <w:rFonts w:ascii="Times New Roman" w:hAnsi="Times New Roman" w:cs="Times New Roman"/>
          <w:b/>
        </w:rPr>
        <w:t>Алгоритмы и программирование</w:t>
      </w:r>
      <w:r>
        <w:rPr>
          <w:rFonts w:ascii="Times New Roman" w:hAnsi="Times New Roman" w:cs="Times New Roman"/>
        </w:rPr>
        <w:t xml:space="preserve"> </w:t>
      </w:r>
    </w:p>
    <w:p w14:paraId="53236A5E">
      <w:pPr>
        <w:ind w:firstLine="708"/>
        <w:rPr>
          <w:rFonts w:ascii="Times New Roman" w:hAnsi="Times New Roman" w:cs="Times New Roman"/>
        </w:rPr>
      </w:pPr>
      <w:r>
        <w:rPr>
          <w:rFonts w:ascii="Times New Roman" w:hAnsi="Times New Roman" w:cs="Times New Roman"/>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 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 Обработка символьных данных. Встроенные функции языка программирования для обработки символьных строк. Алгоритмы редактирования текстов (замена символа/фрагмента, удаление и вставка символа/фрагмента, поиск вхождения заданного образца). Табличные величины (массивы). Понятие о двумерных массивах (матрицах).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 Сортировка одномерного массива. Простые методы сортировки (например, метод пузырька, метод выбора, сортировка вставками). Подпрограммы. Рекурсивные алгоритмы. Сложность вычисления: количество выполненных операций, размер используемой памяти; зависимость количества операций от размера исходных данных. </w:t>
      </w:r>
    </w:p>
    <w:p w14:paraId="24BBC751">
      <w:pPr>
        <w:ind w:firstLine="708"/>
        <w:rPr>
          <w:rFonts w:ascii="Times New Roman" w:hAnsi="Times New Roman" w:cs="Times New Roman"/>
          <w:b/>
        </w:rPr>
      </w:pPr>
      <w:r>
        <w:rPr>
          <w:rFonts w:ascii="Times New Roman" w:hAnsi="Times New Roman" w:cs="Times New Roman"/>
          <w:b/>
        </w:rPr>
        <w:t xml:space="preserve">Информационные технологии </w:t>
      </w:r>
    </w:p>
    <w:p w14:paraId="1602EA06">
      <w:pPr>
        <w:ind w:firstLine="708"/>
        <w:rPr>
          <w:rFonts w:ascii="Times New Roman" w:hAnsi="Times New Roman" w:cs="Times New Roman"/>
        </w:rPr>
      </w:pPr>
      <w:r>
        <w:rPr>
          <w:rFonts w:ascii="Times New Roman" w:hAnsi="Times New Roman" w:cs="Times New Roman"/>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Интеллектуальный анализ данных. Анализ данных с помощью электронных таблиц. Вычисление суммы, среднего арифметического, наибольшего и наименьшего значений диапазона. Вычисление коэффициента корреляции двух рядов данных. Подбор линии тренда, решение задач прогнозирования. 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Примеры: моделирование движения; моделирование биологических систем; математические модели в экономике и др. Численное решение уравнений с помощью подбора параметра. Оптимизация как поиск наилучшего решения в заданных условиях. Целевая функция, ограничения. Решение задач оптимизации с помощью электронных таблиц. 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Запросы к многотабличным базам данных. 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14:paraId="39B835F6">
      <w:pPr>
        <w:ind w:firstLine="708"/>
        <w:rPr>
          <w:rFonts w:ascii="Times New Roman" w:hAnsi="Times New Roman" w:cs="Times New Roman"/>
          <w:b/>
        </w:rPr>
      </w:pPr>
      <w:r>
        <w:rPr>
          <w:rFonts w:ascii="Times New Roman" w:hAnsi="Times New Roman" w:cs="Times New Roman"/>
          <w:b/>
        </w:rPr>
        <w:t xml:space="preserve">ТЕМАТИЧЕСКОЕ ПЛАНИРОВАНИЕ УЧЕБНОГО ПРЕДМЕТА «ИНФОРМАТИКА» </w:t>
      </w:r>
    </w:p>
    <w:p w14:paraId="7F2878B2">
      <w:pPr>
        <w:ind w:firstLine="708"/>
        <w:rPr>
          <w:rFonts w:ascii="Times New Roman" w:hAnsi="Times New Roman" w:cs="Times New Roman"/>
        </w:rPr>
      </w:pPr>
      <w:r>
        <w:rPr>
          <w:rFonts w:ascii="Times New Roman" w:hAnsi="Times New Roman" w:cs="Times New Roman"/>
          <w:b/>
        </w:rPr>
        <w:t>10 класс (34 часа)</w:t>
      </w:r>
      <w:r>
        <w:rPr>
          <w:rFonts w:ascii="Times New Roman" w:hAnsi="Times New Roman" w:cs="Times New Roman"/>
        </w:rPr>
        <w:t xml:space="preserve"> </w:t>
      </w:r>
    </w:p>
    <w:p w14:paraId="37833EBD">
      <w:pPr>
        <w:ind w:firstLine="708"/>
        <w:rPr>
          <w:rFonts w:ascii="Times New Roman" w:hAnsi="Times New Roman" w:cs="Times New Roman"/>
        </w:rPr>
      </w:pPr>
      <w:r>
        <w:rPr>
          <w:rFonts w:ascii="Times New Roman" w:hAnsi="Times New Roman" w:cs="Times New Roman"/>
        </w:rPr>
        <w:t>1 час в неделю, всего — 34 часа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14BE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C89E415">
            <w:pPr>
              <w:spacing w:after="0" w:line="240" w:lineRule="auto"/>
              <w:rPr>
                <w:rFonts w:ascii="Times New Roman" w:hAnsi="Times New Roman" w:cs="Times New Roman"/>
                <w:b/>
              </w:rPr>
            </w:pPr>
            <w:r>
              <w:rPr>
                <w:rFonts w:ascii="Times New Roman" w:hAnsi="Times New Roman" w:cs="Times New Roman"/>
              </w:rPr>
              <w:t>Примерные темы, раскрывающие данный раздел программы, и количество часов, отводимое на их изучение</w:t>
            </w:r>
          </w:p>
        </w:tc>
        <w:tc>
          <w:tcPr>
            <w:tcW w:w="3190" w:type="dxa"/>
          </w:tcPr>
          <w:p w14:paraId="7046DE32">
            <w:pPr>
              <w:spacing w:after="0" w:line="240" w:lineRule="auto"/>
              <w:rPr>
                <w:rFonts w:ascii="Times New Roman" w:hAnsi="Times New Roman" w:cs="Times New Roman"/>
                <w:b/>
              </w:rPr>
            </w:pPr>
            <w:r>
              <w:rPr>
                <w:rFonts w:ascii="Times New Roman" w:hAnsi="Times New Roman" w:cs="Times New Roman"/>
              </w:rPr>
              <w:t>Учебное содержание</w:t>
            </w:r>
          </w:p>
        </w:tc>
        <w:tc>
          <w:tcPr>
            <w:tcW w:w="3191" w:type="dxa"/>
          </w:tcPr>
          <w:p w14:paraId="686D267C">
            <w:pPr>
              <w:spacing w:after="0" w:line="240" w:lineRule="auto"/>
              <w:rPr>
                <w:rFonts w:ascii="Times New Roman" w:hAnsi="Times New Roman" w:cs="Times New Roman"/>
                <w:b/>
              </w:rPr>
            </w:pPr>
            <w:r>
              <w:rPr>
                <w:rFonts w:ascii="Times New Roman" w:hAnsi="Times New Roman" w:cs="Times New Roman"/>
              </w:rPr>
              <w:t>Основные виды деятельности учащихся при изучении темы (на уровне учебных действий)</w:t>
            </w:r>
          </w:p>
        </w:tc>
      </w:tr>
      <w:tr w14:paraId="56F1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1BC601B5">
            <w:pPr>
              <w:spacing w:after="0" w:line="240" w:lineRule="auto"/>
              <w:jc w:val="center"/>
              <w:rPr>
                <w:rFonts w:ascii="Times New Roman" w:hAnsi="Times New Roman" w:cs="Times New Roman"/>
                <w:b/>
              </w:rPr>
            </w:pPr>
            <w:r>
              <w:rPr>
                <w:rFonts w:ascii="Times New Roman" w:hAnsi="Times New Roman" w:cs="Times New Roman"/>
              </w:rPr>
              <w:t>Раздел 1. Цифровая грамотность (6 часов)</w:t>
            </w:r>
          </w:p>
        </w:tc>
      </w:tr>
      <w:tr w14:paraId="07BA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9FCBBF2">
            <w:pPr>
              <w:spacing w:after="0" w:line="240" w:lineRule="auto"/>
              <w:rPr>
                <w:rFonts w:ascii="Times New Roman" w:hAnsi="Times New Roman" w:cs="Times New Roman"/>
                <w:b/>
              </w:rPr>
            </w:pPr>
            <w:r>
              <w:rPr>
                <w:rFonts w:ascii="Times New Roman" w:hAnsi="Times New Roman" w:cs="Times New Roman"/>
              </w:rPr>
              <w:t>Компьютер: аппаратное и программное обеспечение, файловая система (6 часов)</w:t>
            </w:r>
          </w:p>
        </w:tc>
        <w:tc>
          <w:tcPr>
            <w:tcW w:w="3190" w:type="dxa"/>
          </w:tcPr>
          <w:p w14:paraId="30E6A29B">
            <w:pPr>
              <w:spacing w:after="0" w:line="240" w:lineRule="auto"/>
              <w:rPr>
                <w:rFonts w:ascii="Times New Roman" w:hAnsi="Times New Roman" w:cs="Times New Roman"/>
              </w:rPr>
            </w:pPr>
            <w:r>
              <w:rPr>
                <w:rFonts w:ascii="Times New Roman" w:hAnsi="Times New Roman" w:cs="Times New Roman"/>
              </w:rPr>
              <w:t>1.Требования техники безопасности при работе с компьютерами. Принципы работы компьютера. Персональный компьютер. Выбор конфигурации компьютера в зависимости от решаемых задач</w:t>
            </w:r>
          </w:p>
          <w:p w14:paraId="621AFD43">
            <w:pPr>
              <w:spacing w:after="0" w:line="240" w:lineRule="auto"/>
              <w:rPr>
                <w:rFonts w:ascii="Times New Roman" w:hAnsi="Times New Roman" w:cs="Times New Roman"/>
              </w:rPr>
            </w:pPr>
            <w:r>
              <w:rPr>
                <w:rFonts w:ascii="Times New Roman" w:hAnsi="Times New Roman" w:cs="Times New Roman"/>
              </w:rPr>
              <w:t>2. 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14:paraId="0584EDBB">
            <w:pPr>
              <w:spacing w:after="0" w:line="240" w:lineRule="auto"/>
              <w:rPr>
                <w:rFonts w:ascii="Times New Roman" w:hAnsi="Times New Roman" w:cs="Times New Roman"/>
              </w:rPr>
            </w:pPr>
            <w:r>
              <w:rPr>
                <w:rFonts w:ascii="Times New Roman" w:hAnsi="Times New Roman" w:cs="Times New Roman"/>
              </w:rPr>
              <w:t>3. Программное обеспечение компьютеров и мобильных устройств. Операционная система. Практикум: “Получение данных об аппаратной части и программном обеспечении компьютера “</w:t>
            </w:r>
          </w:p>
          <w:p w14:paraId="1EE4E576">
            <w:pPr>
              <w:spacing w:after="0" w:line="240" w:lineRule="auto"/>
              <w:rPr>
                <w:rFonts w:ascii="Times New Roman" w:hAnsi="Times New Roman" w:cs="Times New Roman"/>
              </w:rPr>
            </w:pPr>
            <w:r>
              <w:rPr>
                <w:rFonts w:ascii="Times New Roman" w:hAnsi="Times New Roman" w:cs="Times New Roman"/>
              </w:rPr>
              <w:t>4. 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 Практикум: Операции с файлами и папками</w:t>
            </w:r>
          </w:p>
          <w:p w14:paraId="7E224449">
            <w:pPr>
              <w:spacing w:after="0" w:line="240" w:lineRule="auto"/>
              <w:rPr>
                <w:rFonts w:ascii="Times New Roman" w:hAnsi="Times New Roman" w:cs="Times New Roman"/>
              </w:rPr>
            </w:pPr>
            <w:r>
              <w:rPr>
                <w:rFonts w:ascii="Times New Roman" w:hAnsi="Times New Roman" w:cs="Times New Roman"/>
              </w:rPr>
              <w:t>5. Прикладные компьютерные программы для решения типовых задач по выбранной специализации. Системы автоматизированного проектирования. Практикум: Работа с прикладными программами по выбранной специализации</w:t>
            </w:r>
          </w:p>
          <w:p w14:paraId="222DFCDD">
            <w:pPr>
              <w:spacing w:after="0" w:line="240" w:lineRule="auto"/>
              <w:rPr>
                <w:rFonts w:ascii="Times New Roman" w:hAnsi="Times New Roman" w:cs="Times New Roman"/>
                <w:b/>
              </w:rPr>
            </w:pPr>
            <w:r>
              <w:rPr>
                <w:rFonts w:ascii="Times New Roman" w:hAnsi="Times New Roman" w:cs="Times New Roman"/>
              </w:rPr>
              <w:t>6. Законодательство Российской Федерации в области ПО. Лицензирование ПО. Проприетарное и свободное ПО. Коммерческое и некоммерческое использование ПО и цифровых ресурсов. Ответственность, устанавливаемая законодательством РФ за неправомерное использование ПО и цифровых ресурсов</w:t>
            </w:r>
          </w:p>
        </w:tc>
        <w:tc>
          <w:tcPr>
            <w:tcW w:w="3191" w:type="dxa"/>
          </w:tcPr>
          <w:p w14:paraId="51D36890">
            <w:pPr>
              <w:spacing w:after="0" w:line="240" w:lineRule="auto"/>
              <w:rPr>
                <w:rFonts w:ascii="Times New Roman" w:hAnsi="Times New Roman" w:cs="Times New Roman"/>
                <w:b/>
              </w:rPr>
            </w:pPr>
            <w:r>
              <w:rPr>
                <w:rFonts w:ascii="Times New Roman" w:hAnsi="Times New Roman" w:cs="Times New Roman"/>
              </w:rPr>
              <w:t>Анализировать условия использования компьютера и других доступных компонентов цифрового окружения с точки зрения требований техники безопасности и гигиены. Характеризовать компьютеры разных поколений. Искать в сети Интернет информацию об отечественных специалистах, внёсших вклад в развитие вычислительной техники. Приводить примеры, подтверждающие тенденции развития вычислительной техники. Работать с графическим интерфейсом операционной системы, стандартными и служебными приложениями, файловыми менеджерами Выбирать конфигурацию компьютера (программное и аппаратное обеспечение) в зависимости от решаемой задачи Приводить примеры задач, решаемых с помощью разных типов компьютеров Соотносить виды лицензий на использование программного обеспечения и порядок его использования и распространения Приводить примеры проприетарного и свободного программного обеспечения, предназначенного для решения одних и тех же задач Называть основные правонарушения, имеющие место в области использования программного обеспечения, и наказания за них, предусмотренные законодательством РФ</w:t>
            </w:r>
          </w:p>
        </w:tc>
      </w:tr>
      <w:tr w14:paraId="355A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46A9CF56">
            <w:pPr>
              <w:spacing w:after="0" w:line="240" w:lineRule="auto"/>
              <w:rPr>
                <w:rFonts w:ascii="Times New Roman" w:hAnsi="Times New Roman" w:cs="Times New Roman"/>
                <w:b/>
              </w:rPr>
            </w:pPr>
            <w:r>
              <w:rPr>
                <w:rFonts w:ascii="Times New Roman" w:hAnsi="Times New Roman" w:cs="Times New Roman"/>
              </w:rPr>
              <w:t>Раздел 2. Теоретические основы информатики (20 часов)</w:t>
            </w:r>
          </w:p>
        </w:tc>
      </w:tr>
      <w:tr w14:paraId="7EEF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BE90814">
            <w:pPr>
              <w:spacing w:after="0" w:line="240" w:lineRule="auto"/>
              <w:rPr>
                <w:rFonts w:ascii="Times New Roman" w:hAnsi="Times New Roman" w:cs="Times New Roman"/>
                <w:b/>
              </w:rPr>
            </w:pPr>
            <w:r>
              <w:rPr>
                <w:rFonts w:ascii="Times New Roman" w:hAnsi="Times New Roman" w:cs="Times New Roman"/>
              </w:rPr>
              <w:t>2.1.Информация и информационные процессы (5 часов)</w:t>
            </w:r>
          </w:p>
        </w:tc>
        <w:tc>
          <w:tcPr>
            <w:tcW w:w="3190" w:type="dxa"/>
          </w:tcPr>
          <w:p w14:paraId="77932149">
            <w:pPr>
              <w:spacing w:after="0" w:line="240" w:lineRule="auto"/>
              <w:rPr>
                <w:rFonts w:ascii="Times New Roman" w:hAnsi="Times New Roman" w:cs="Times New Roman"/>
              </w:rPr>
            </w:pPr>
            <w:r>
              <w:rPr>
                <w:rFonts w:ascii="Times New Roman" w:hAnsi="Times New Roman" w:cs="Times New Roman"/>
              </w:rPr>
              <w:t>7. Информация, данные и знания Универсальность дискретного представления информации. Двоичное кодирование. Равномерные и неравномерные коды. Условие Фано</w:t>
            </w:r>
          </w:p>
          <w:p w14:paraId="62FF53B1">
            <w:pPr>
              <w:spacing w:after="0" w:line="240" w:lineRule="auto"/>
              <w:rPr>
                <w:rFonts w:ascii="Times New Roman" w:hAnsi="Times New Roman" w:cs="Times New Roman"/>
              </w:rPr>
            </w:pPr>
            <w:r>
              <w:rPr>
                <w:rFonts w:ascii="Times New Roman" w:hAnsi="Times New Roman" w:cs="Times New Roman"/>
              </w:rPr>
              <w:t>8.. Подходы к измерению информации. Сущность объёмного (алфавитного) подхода к измерению информации; связь между единицами измерения информации: бит, байт, Кбайт, Мбайт, Гбайт</w:t>
            </w:r>
          </w:p>
          <w:p w14:paraId="7FD6FB54">
            <w:pPr>
              <w:spacing w:after="0" w:line="240" w:lineRule="auto"/>
              <w:rPr>
                <w:rFonts w:ascii="Times New Roman" w:hAnsi="Times New Roman" w:cs="Times New Roman"/>
              </w:rPr>
            </w:pPr>
            <w:r>
              <w:rPr>
                <w:rFonts w:ascii="Times New Roman" w:hAnsi="Times New Roman" w:cs="Times New Roman"/>
              </w:rPr>
              <w:t>9. Сущность содержательного (вероятностного) подхода к измерению информации; определение бита с позиции содержания сообщения.</w:t>
            </w:r>
          </w:p>
          <w:p w14:paraId="25E6D4AC">
            <w:pPr>
              <w:spacing w:after="0" w:line="240" w:lineRule="auto"/>
              <w:rPr>
                <w:rFonts w:ascii="Times New Roman" w:hAnsi="Times New Roman" w:cs="Times New Roman"/>
              </w:rPr>
            </w:pPr>
            <w:r>
              <w:rPr>
                <w:rFonts w:ascii="Times New Roman" w:hAnsi="Times New Roman" w:cs="Times New Roman"/>
              </w:rPr>
              <w:t>10. Информационные процессы. Передача информации. Хранение информации, объём памяти. Виды обработки информации. Поиск информации.</w:t>
            </w:r>
          </w:p>
          <w:p w14:paraId="4B33AD6F">
            <w:pPr>
              <w:spacing w:after="0" w:line="240" w:lineRule="auto"/>
              <w:rPr>
                <w:rFonts w:ascii="Times New Roman" w:hAnsi="Times New Roman" w:cs="Times New Roman"/>
                <w:b/>
              </w:rPr>
            </w:pPr>
            <w:r>
              <w:rPr>
                <w:rFonts w:ascii="Times New Roman" w:hAnsi="Times New Roman" w:cs="Times New Roman"/>
              </w:rPr>
              <w:t>11. Роль информации и информационных процессов в окружающем мире. Системы. Компоненты системы и их взаимодействие. Системы управления</w:t>
            </w:r>
          </w:p>
        </w:tc>
        <w:tc>
          <w:tcPr>
            <w:tcW w:w="3191" w:type="dxa"/>
          </w:tcPr>
          <w:p w14:paraId="23E69D73">
            <w:pPr>
              <w:spacing w:after="0" w:line="240" w:lineRule="auto"/>
              <w:rPr>
                <w:rFonts w:ascii="Times New Roman" w:hAnsi="Times New Roman" w:cs="Times New Roman"/>
                <w:b/>
              </w:rPr>
            </w:pPr>
            <w:r>
              <w:rPr>
                <w:rFonts w:ascii="Times New Roman" w:hAnsi="Times New Roman" w:cs="Times New Roman"/>
              </w:rPr>
              <w:t>Пояснять сущность понятий «информация», «данные», «знания» Приводить примеры, поясняющие универсальность двоичного кодирования информации Кодировать и декодировать сообщения по предложенным правилам Приводить примеры равномерных и неравномерных кодов Строить префиксные коды Выявлять различия в алфавитном и содержательном подходах к измерению информации Решать задачи на измерение информации, заключённой в тексте, с позиции алфавитного подхода (в предположении о равной вероятности появления символов в тексте) Решать несложные задачи на измерение информации, заключённой в сообщении, используя содержательный подход Выполнять перевод количества информации из одних единиц в другие Приводить примеры систем и их компонентов Приводить примеры информационных процессов и информационных связей в системах различной природы Приводить примеры задач обработки информации разных типов Пояснять общую схему процесса обработки информации Пояснять схему передачи информации по техническим каналам связи Рассчитывать объём информации, передаваемой по каналам связи, при известной скорости передачи Характеризовать ёмкость информационных носителей разных типов Сопоставлять различные цифровые носители по их техническим свойствам.Моделировать процессы управления в реальных системах; выявлять каналы прямой и обратной связи и соответствующие информационные потоки</w:t>
            </w:r>
          </w:p>
        </w:tc>
      </w:tr>
      <w:tr w14:paraId="2959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6DDB85C">
            <w:pPr>
              <w:spacing w:after="0" w:line="240" w:lineRule="auto"/>
              <w:rPr>
                <w:rFonts w:ascii="Times New Roman" w:hAnsi="Times New Roman" w:cs="Times New Roman"/>
                <w:b/>
              </w:rPr>
            </w:pPr>
            <w:r>
              <w:rPr>
                <w:rFonts w:ascii="Times New Roman" w:hAnsi="Times New Roman" w:cs="Times New Roman"/>
              </w:rPr>
              <w:t>2.2. Представление информации в компьютере (8 часов)</w:t>
            </w:r>
          </w:p>
        </w:tc>
        <w:tc>
          <w:tcPr>
            <w:tcW w:w="3190" w:type="dxa"/>
          </w:tcPr>
          <w:p w14:paraId="5917036D">
            <w:pPr>
              <w:spacing w:after="0" w:line="240" w:lineRule="auto"/>
              <w:rPr>
                <w:rFonts w:ascii="Times New Roman" w:hAnsi="Times New Roman" w:cs="Times New Roman"/>
              </w:rPr>
            </w:pPr>
            <w:r>
              <w:rPr>
                <w:rFonts w:ascii="Times New Roman" w:hAnsi="Times New Roman" w:cs="Times New Roman"/>
              </w:rPr>
              <w:t>12. Системы счисления. Развёрнутая запись целых и дробных чисел в позиционных системах счисления. Алгоритм перевода целых и дробных чисел из P-ичной системы счисления в десятичную. Алгоритм перевода целых и дробных чисел из десятичной системы счисления в P-ичную.</w:t>
            </w:r>
          </w:p>
          <w:p w14:paraId="1FAA6B88">
            <w:pPr>
              <w:spacing w:after="0" w:line="240" w:lineRule="auto"/>
              <w:rPr>
                <w:rFonts w:ascii="Times New Roman" w:hAnsi="Times New Roman" w:cs="Times New Roman"/>
              </w:rPr>
            </w:pPr>
            <w:r>
              <w:rPr>
                <w:rFonts w:ascii="Times New Roman" w:hAnsi="Times New Roman" w:cs="Times New Roman"/>
              </w:rPr>
              <w:t>13. Двоичная, восьмеричная и шестнадцатеричная системы счисления; быстрый перевод чисел между этими системами</w:t>
            </w:r>
          </w:p>
          <w:p w14:paraId="1EB14E9E">
            <w:pPr>
              <w:spacing w:after="0" w:line="240" w:lineRule="auto"/>
              <w:rPr>
                <w:rFonts w:ascii="Times New Roman" w:hAnsi="Times New Roman" w:cs="Times New Roman"/>
              </w:rPr>
            </w:pPr>
            <w:r>
              <w:rPr>
                <w:rFonts w:ascii="Times New Roman" w:hAnsi="Times New Roman" w:cs="Times New Roman"/>
              </w:rPr>
              <w:t>14. Арифметические операции в позиционных системах счисления</w:t>
            </w:r>
          </w:p>
          <w:p w14:paraId="72B40355">
            <w:pPr>
              <w:spacing w:after="0" w:line="240" w:lineRule="auto"/>
              <w:rPr>
                <w:rFonts w:ascii="Times New Roman" w:hAnsi="Times New Roman" w:cs="Times New Roman"/>
              </w:rPr>
            </w:pPr>
            <w:r>
              <w:rPr>
                <w:rFonts w:ascii="Times New Roman" w:hAnsi="Times New Roman" w:cs="Times New Roman"/>
              </w:rPr>
              <w:t>15. Представление целых и вещественных чисел в памяти компьютера. Кодирование текстов. Кодировка ASCII. Стандарт UNICODE. Кодировка UTF-8. Определение информационного объёма текстовых сообщений</w:t>
            </w:r>
          </w:p>
          <w:p w14:paraId="21CE8EE3">
            <w:pPr>
              <w:spacing w:after="0" w:line="240" w:lineRule="auto"/>
              <w:rPr>
                <w:rFonts w:ascii="Times New Roman" w:hAnsi="Times New Roman" w:cs="Times New Roman"/>
              </w:rPr>
            </w:pPr>
            <w:r>
              <w:rPr>
                <w:rFonts w:ascii="Times New Roman" w:hAnsi="Times New Roman" w:cs="Times New Roman"/>
              </w:rPr>
              <w:t>16. 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14:paraId="16130735">
            <w:pPr>
              <w:spacing w:after="0" w:line="240" w:lineRule="auto"/>
              <w:rPr>
                <w:rFonts w:ascii="Times New Roman" w:hAnsi="Times New Roman" w:cs="Times New Roman"/>
              </w:rPr>
            </w:pPr>
            <w:r>
              <w:rPr>
                <w:rFonts w:ascii="Times New Roman" w:hAnsi="Times New Roman" w:cs="Times New Roman"/>
              </w:rPr>
              <w:t>17. Практикум “Дискретизация графической информации “</w:t>
            </w:r>
          </w:p>
          <w:p w14:paraId="5632360D">
            <w:pPr>
              <w:spacing w:after="0" w:line="240" w:lineRule="auto"/>
              <w:rPr>
                <w:rFonts w:ascii="Times New Roman" w:hAnsi="Times New Roman" w:cs="Times New Roman"/>
              </w:rPr>
            </w:pPr>
            <w:r>
              <w:rPr>
                <w:rFonts w:ascii="Times New Roman" w:hAnsi="Times New Roman" w:cs="Times New Roman"/>
              </w:rPr>
              <w:t>18. Кодирование звука. Оценка информационного объёма звуковых данных при заданных частоте дискретизации</w:t>
            </w:r>
          </w:p>
          <w:p w14:paraId="46D7EE8F">
            <w:pPr>
              <w:spacing w:after="0" w:line="240" w:lineRule="auto"/>
              <w:rPr>
                <w:rFonts w:ascii="Times New Roman" w:hAnsi="Times New Roman" w:cs="Times New Roman"/>
                <w:b/>
              </w:rPr>
            </w:pPr>
            <w:r>
              <w:rPr>
                <w:rFonts w:ascii="Times New Roman" w:hAnsi="Times New Roman" w:cs="Times New Roman"/>
              </w:rPr>
              <w:t>19. Практикум “Дискретизация звуковой информации“</w:t>
            </w:r>
          </w:p>
        </w:tc>
        <w:tc>
          <w:tcPr>
            <w:tcW w:w="3191" w:type="dxa"/>
          </w:tcPr>
          <w:p w14:paraId="350CFE3F">
            <w:pPr>
              <w:spacing w:after="0" w:line="240" w:lineRule="auto"/>
              <w:rPr>
                <w:rFonts w:ascii="Times New Roman" w:hAnsi="Times New Roman" w:cs="Times New Roman"/>
                <w:b/>
              </w:rPr>
            </w:pPr>
            <w:r>
              <w:rPr>
                <w:rFonts w:ascii="Times New Roman" w:hAnsi="Times New Roman" w:cs="Times New Roman"/>
              </w:rPr>
              <w:t>Классифицировать системы счисления Выполнять сравнение чисел, записанных в двоичной, восьмеричной и шестнадцатеричной системах счисления Осуществлять «быстрый» перевод чисел между двоичной, восьмеричной и шестнадцатеричной системами счисления Выполнять сложение и вычитание чисел, записанных в двоичной, восьмеричной и шестнадцатеричной системах счисления Получать внутреннее представление целых чисел в памяти компьютера; определять по внутреннему коду значение числа Осуществлять кодирование текстовой информации с помощью кодировочных таблиц Определять информационный объём текстовых сообщений в разных кодировках Вычислять размер цветовой палитры по значению битовой глубины цвета Определять размеры графических файлов при известных разрешении и глубине кодирования цвета Вычислять информационный объём цифровой звукозаписи по частоте дискретизации, глубине кодирования и времени записи</w:t>
            </w:r>
          </w:p>
        </w:tc>
      </w:tr>
      <w:tr w14:paraId="1147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6E7EDBC">
            <w:pPr>
              <w:spacing w:after="0" w:line="240" w:lineRule="auto"/>
              <w:rPr>
                <w:rFonts w:ascii="Times New Roman" w:hAnsi="Times New Roman" w:cs="Times New Roman"/>
                <w:b/>
              </w:rPr>
            </w:pPr>
            <w:r>
              <w:rPr>
                <w:rFonts w:ascii="Times New Roman" w:hAnsi="Times New Roman" w:cs="Times New Roman"/>
              </w:rPr>
              <w:t>2.3. Элементы алгебры логики (7 часов)</w:t>
            </w:r>
          </w:p>
        </w:tc>
        <w:tc>
          <w:tcPr>
            <w:tcW w:w="3190" w:type="dxa"/>
          </w:tcPr>
          <w:p w14:paraId="7B555A1A">
            <w:pPr>
              <w:spacing w:after="0" w:line="240" w:lineRule="auto"/>
              <w:rPr>
                <w:rFonts w:ascii="Times New Roman" w:hAnsi="Times New Roman" w:cs="Times New Roman"/>
              </w:rPr>
            </w:pPr>
            <w:r>
              <w:rPr>
                <w:rFonts w:ascii="Times New Roman" w:hAnsi="Times New Roman" w:cs="Times New Roman"/>
              </w:rPr>
              <w:t>20. Алгебра логики. Высказывания Логические операции. Таблицы истинности логических операций «дизъюнкция», «конъюнкция», «инверсия», «импликация», «эквиваленция»</w:t>
            </w:r>
          </w:p>
          <w:p w14:paraId="3B21EFCF">
            <w:pPr>
              <w:spacing w:after="0" w:line="240" w:lineRule="auto"/>
              <w:rPr>
                <w:rFonts w:ascii="Times New Roman" w:hAnsi="Times New Roman" w:cs="Times New Roman"/>
              </w:rPr>
            </w:pPr>
            <w:r>
              <w:rPr>
                <w:rFonts w:ascii="Times New Roman" w:hAnsi="Times New Roman" w:cs="Times New Roman"/>
              </w:rPr>
              <w:t>21. Логические выражения. Вычисление логического значения составного высказывания при известных значениях входящих в него элементарных высказываний.</w:t>
            </w:r>
          </w:p>
          <w:p w14:paraId="610F5B51">
            <w:pPr>
              <w:spacing w:after="0" w:line="240" w:lineRule="auto"/>
              <w:rPr>
                <w:rFonts w:ascii="Times New Roman" w:hAnsi="Times New Roman" w:cs="Times New Roman"/>
              </w:rPr>
            </w:pPr>
            <w:r>
              <w:rPr>
                <w:rFonts w:ascii="Times New Roman" w:hAnsi="Times New Roman" w:cs="Times New Roman"/>
              </w:rPr>
              <w:t>22.Таблицы истинности логических выражений. Логические операции и операции над множествами</w:t>
            </w:r>
          </w:p>
          <w:p w14:paraId="27DDEC47">
            <w:pPr>
              <w:spacing w:after="0" w:line="240" w:lineRule="auto"/>
              <w:rPr>
                <w:rFonts w:ascii="Times New Roman" w:hAnsi="Times New Roman" w:cs="Times New Roman"/>
              </w:rPr>
            </w:pPr>
            <w:r>
              <w:rPr>
                <w:rFonts w:ascii="Times New Roman" w:hAnsi="Times New Roman" w:cs="Times New Roman"/>
              </w:rPr>
              <w:t>23. Примеры законов алгебры логики. Эквивалентные преобразования логических выражений. Решение простейших логических уравнений</w:t>
            </w:r>
          </w:p>
          <w:p w14:paraId="2D666BDE">
            <w:pPr>
              <w:spacing w:after="0" w:line="240" w:lineRule="auto"/>
              <w:rPr>
                <w:rFonts w:ascii="Times New Roman" w:hAnsi="Times New Roman" w:cs="Times New Roman"/>
              </w:rPr>
            </w:pPr>
            <w:r>
              <w:rPr>
                <w:rFonts w:ascii="Times New Roman" w:hAnsi="Times New Roman" w:cs="Times New Roman"/>
              </w:rPr>
              <w:t>24. Логические функции. Построение логического выражения с данной таблицей истинности. Нормальные формы: дизъюнктивная и конъюнктивная нормальные формы</w:t>
            </w:r>
          </w:p>
          <w:p w14:paraId="1429F706">
            <w:pPr>
              <w:spacing w:after="0" w:line="240" w:lineRule="auto"/>
              <w:rPr>
                <w:rFonts w:ascii="Times New Roman" w:hAnsi="Times New Roman" w:cs="Times New Roman"/>
              </w:rPr>
            </w:pPr>
            <w:r>
              <w:rPr>
                <w:rFonts w:ascii="Times New Roman" w:hAnsi="Times New Roman" w:cs="Times New Roman"/>
              </w:rPr>
              <w:t>25. Логические элементы компьютера. Триггер. Сумматор. Построение схемы на логических элементах по логическому выражению</w:t>
            </w:r>
          </w:p>
          <w:p w14:paraId="10B1EA52">
            <w:pPr>
              <w:spacing w:after="0" w:line="240" w:lineRule="auto"/>
              <w:rPr>
                <w:rFonts w:ascii="Times New Roman" w:hAnsi="Times New Roman" w:cs="Times New Roman"/>
                <w:b/>
              </w:rPr>
            </w:pPr>
            <w:r>
              <w:rPr>
                <w:rFonts w:ascii="Times New Roman" w:hAnsi="Times New Roman" w:cs="Times New Roman"/>
              </w:rPr>
              <w:t>26. Запись логического выражения по логической схеме</w:t>
            </w:r>
          </w:p>
        </w:tc>
        <w:tc>
          <w:tcPr>
            <w:tcW w:w="3191" w:type="dxa"/>
          </w:tcPr>
          <w:p w14:paraId="419BD1E4">
            <w:pPr>
              <w:spacing w:after="0" w:line="240" w:lineRule="auto"/>
              <w:rPr>
                <w:rFonts w:ascii="Times New Roman" w:hAnsi="Times New Roman" w:cs="Times New Roman"/>
                <w:b/>
              </w:rPr>
            </w:pPr>
            <w:r>
              <w:rPr>
                <w:rFonts w:ascii="Times New Roman" w:hAnsi="Times New Roman" w:cs="Times New Roman"/>
              </w:rPr>
              <w:t>Приводить примеры элементарных и составных высказываний Различать высказывания и предикаты Вычислять значения логических выражений с логическими операциями конъюнкции, дизъюнкции, инверсии, импликации, эквиваленции Строить таблицы истинности логических выражений Проводить анализ фрагментов таблиц истинности Устанавливать связь между алгеброй логики и теорией множеств Осуществлять эквивалентные преобразования логических выражений с использованием законов алгебры логики Осуществлять построение логического выражения с данной таблицей истинности и его упрощение Решать простые логические уравнения. Характеризовать логические элементы компьютера Пояснять устройство сумматора и триггера Записывать логическое выражение для простой логической схемы</w:t>
            </w:r>
          </w:p>
        </w:tc>
      </w:tr>
      <w:tr w14:paraId="78E5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0680FF44">
            <w:pPr>
              <w:spacing w:after="0" w:line="240" w:lineRule="auto"/>
              <w:rPr>
                <w:rFonts w:ascii="Times New Roman" w:hAnsi="Times New Roman" w:cs="Times New Roman"/>
                <w:b/>
              </w:rPr>
            </w:pPr>
            <w:r>
              <w:rPr>
                <w:rFonts w:ascii="Times New Roman" w:hAnsi="Times New Roman" w:cs="Times New Roman"/>
              </w:rPr>
              <w:t>Раздел 3. Информационные технологии (6 часов)</w:t>
            </w:r>
          </w:p>
        </w:tc>
      </w:tr>
      <w:tr w14:paraId="04E4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AE125F0">
            <w:pPr>
              <w:spacing w:after="0" w:line="240" w:lineRule="auto"/>
              <w:rPr>
                <w:rFonts w:ascii="Times New Roman" w:hAnsi="Times New Roman" w:cs="Times New Roman"/>
                <w:b/>
              </w:rPr>
            </w:pPr>
            <w:r>
              <w:rPr>
                <w:rFonts w:ascii="Times New Roman" w:hAnsi="Times New Roman" w:cs="Times New Roman"/>
              </w:rPr>
              <w:t>Технологии обработки текстовой, графической и мультимедийной информации (6 часов)</w:t>
            </w:r>
          </w:p>
        </w:tc>
        <w:tc>
          <w:tcPr>
            <w:tcW w:w="3190" w:type="dxa"/>
          </w:tcPr>
          <w:p w14:paraId="47447D62">
            <w:pPr>
              <w:spacing w:after="0" w:line="240" w:lineRule="auto"/>
              <w:rPr>
                <w:rFonts w:ascii="Times New Roman" w:hAnsi="Times New Roman" w:cs="Times New Roman"/>
              </w:rPr>
            </w:pPr>
            <w:r>
              <w:rPr>
                <w:rFonts w:ascii="Times New Roman" w:hAnsi="Times New Roman" w:cs="Times New Roman"/>
              </w:rPr>
              <w:t>27. Текстовый процессор. Проверка орфографии и грамматики. Средства поиска и автозамены. Использование стилей. Структурированные текстовые документы. Сноски, стили, оглавление. Компьютерная верстка, средства редактирования математических текстов. Практикум “Создание многостраничного документа”</w:t>
            </w:r>
          </w:p>
          <w:p w14:paraId="002B2FBB">
            <w:pPr>
              <w:spacing w:after="0" w:line="240" w:lineRule="auto"/>
              <w:rPr>
                <w:rFonts w:ascii="Times New Roman" w:hAnsi="Times New Roman" w:cs="Times New Roman"/>
              </w:rPr>
            </w:pPr>
            <w:r>
              <w:rPr>
                <w:rFonts w:ascii="Times New Roman" w:hAnsi="Times New Roman" w:cs="Times New Roman"/>
              </w:rPr>
              <w:t>28. Облачные сервисы. Коллективная работа с документом. Деловая переписка. Реферат. Правила цитирования источников и оформления библиографических ссылок и списка литературы. Практикум “Коллективная работа над документом”</w:t>
            </w:r>
          </w:p>
          <w:p w14:paraId="70CD454C">
            <w:pPr>
              <w:spacing w:after="0" w:line="240" w:lineRule="auto"/>
              <w:rPr>
                <w:rFonts w:ascii="Times New Roman" w:hAnsi="Times New Roman" w:cs="Times New Roman"/>
              </w:rPr>
            </w:pPr>
            <w:r>
              <w:rPr>
                <w:rFonts w:ascii="Times New Roman" w:hAnsi="Times New Roman" w:cs="Times New Roman"/>
              </w:rPr>
              <w:t>29. Ввод изображений с использованием различных цифровых устройств Графический редактор и обработка графических объектов. Растровая и векторная графика. Практикум “Преобразование растровых изображений”</w:t>
            </w:r>
          </w:p>
          <w:p w14:paraId="3093BFB2">
            <w:pPr>
              <w:spacing w:after="0" w:line="240" w:lineRule="auto"/>
              <w:rPr>
                <w:rFonts w:ascii="Times New Roman" w:hAnsi="Times New Roman" w:cs="Times New Roman"/>
              </w:rPr>
            </w:pPr>
            <w:r>
              <w:rPr>
                <w:rFonts w:ascii="Times New Roman" w:hAnsi="Times New Roman" w:cs="Times New Roman"/>
              </w:rPr>
              <w:t>30. Мультимедиа. Компьютерные презентации. Использование мультимедийных онлайнсервисов для разработки презентаций проектных работ</w:t>
            </w:r>
          </w:p>
          <w:p w14:paraId="7BBF177A">
            <w:pPr>
              <w:spacing w:after="0" w:line="240" w:lineRule="auto"/>
              <w:rPr>
                <w:rFonts w:ascii="Times New Roman" w:hAnsi="Times New Roman" w:cs="Times New Roman"/>
              </w:rPr>
            </w:pPr>
            <w:r>
              <w:rPr>
                <w:rFonts w:ascii="Times New Roman" w:hAnsi="Times New Roman" w:cs="Times New Roman"/>
              </w:rPr>
              <w:t>31. Создание и преобразование аудиовизуальных объектов. Обработка изображения и звука с использованием интернетприложений. Практикум “Презентация с изображениями, звуками и видео</w:t>
            </w:r>
          </w:p>
          <w:p w14:paraId="1B41574A">
            <w:pPr>
              <w:spacing w:after="0" w:line="240" w:lineRule="auto"/>
              <w:rPr>
                <w:rFonts w:ascii="Times New Roman" w:hAnsi="Times New Roman" w:cs="Times New Roman"/>
                <w:b/>
              </w:rPr>
            </w:pPr>
            <w:r>
              <w:rPr>
                <w:rFonts w:ascii="Times New Roman" w:hAnsi="Times New Roman" w:cs="Times New Roman"/>
              </w:rPr>
              <w:t>32. Принципы построения и редактирования трёхмерных моделей. Аддитивные технологии (3D-принтеры). Понятие о виртуальной реальности и дополненной реальности. Практикум “3Dмоделирование”</w:t>
            </w:r>
          </w:p>
        </w:tc>
        <w:tc>
          <w:tcPr>
            <w:tcW w:w="3191" w:type="dxa"/>
          </w:tcPr>
          <w:p w14:paraId="276F40DB">
            <w:pPr>
              <w:spacing w:after="0" w:line="240" w:lineRule="auto"/>
              <w:rPr>
                <w:rFonts w:ascii="Times New Roman" w:hAnsi="Times New Roman" w:cs="Times New Roman"/>
                <w:b/>
              </w:rPr>
            </w:pPr>
            <w:r>
              <w:rPr>
                <w:rFonts w:ascii="Times New Roman" w:hAnsi="Times New Roman" w:cs="Times New Roman"/>
              </w:rPr>
              <w:t>Описывать основные возможности текстовых процессоров Приводить примеры проприетарного и свободного программного обеспечения для создания текстовых документов Разрабатывать структуру документа Создавать гипертекстовый документ Использовать средства автоматизации при создании документа Применять правила цитирования источников и оформления библиографических ссылок Принимать участие в коллективной работе над документом Классифицировать компьютерную графику Описывать основные возможности графических редакторов Приводить примеры проприетарного и свободного программного обеспечения для создания и обработки объектов компьютерной графики Выполнять преобразование растровых изображений с целью оптимизации размера изображения, корректировки цветовых кривых, яркости, контрастности Обрабатывать изображения с помощью фильтров графического редактора Характеризовать основные возможности редакторов презентаций Приводить примеры проприетарного и свободного программного обеспечения для создания и обработки мультимедийных объектов Обрабатывать изображения и звуки с использованием интернетприложений Пояснять принципы построения трёхмерных моделей Выполнять операции по построению и редактированию простых трёхмерных моделей</w:t>
            </w:r>
          </w:p>
        </w:tc>
      </w:tr>
      <w:tr w14:paraId="55B9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0BB71B5">
            <w:pPr>
              <w:spacing w:after="0" w:line="240" w:lineRule="auto"/>
              <w:rPr>
                <w:rFonts w:ascii="Times New Roman" w:hAnsi="Times New Roman" w:cs="Times New Roman"/>
                <w:b/>
              </w:rPr>
            </w:pPr>
            <w:r>
              <w:rPr>
                <w:rFonts w:ascii="Times New Roman" w:hAnsi="Times New Roman" w:cs="Times New Roman"/>
              </w:rPr>
              <w:t>Подведение итогов: 2 часа</w:t>
            </w:r>
          </w:p>
        </w:tc>
        <w:tc>
          <w:tcPr>
            <w:tcW w:w="3190" w:type="dxa"/>
          </w:tcPr>
          <w:p w14:paraId="7F4EF802">
            <w:pPr>
              <w:spacing w:after="0" w:line="240" w:lineRule="auto"/>
              <w:rPr>
                <w:rFonts w:ascii="Times New Roman" w:hAnsi="Times New Roman" w:cs="Times New Roman"/>
                <w:b/>
              </w:rPr>
            </w:pPr>
            <w:r>
              <w:rPr>
                <w:rFonts w:ascii="Times New Roman" w:hAnsi="Times New Roman" w:cs="Times New Roman"/>
              </w:rPr>
              <w:t>33. Подведение итогов</w:t>
            </w:r>
          </w:p>
        </w:tc>
        <w:tc>
          <w:tcPr>
            <w:tcW w:w="3191" w:type="dxa"/>
          </w:tcPr>
          <w:p w14:paraId="7C9C1F17">
            <w:pPr>
              <w:spacing w:after="0" w:line="240" w:lineRule="auto"/>
              <w:rPr>
                <w:rFonts w:ascii="Times New Roman" w:hAnsi="Times New Roman" w:cs="Times New Roman"/>
                <w:b/>
              </w:rPr>
            </w:pPr>
          </w:p>
        </w:tc>
      </w:tr>
      <w:tr w14:paraId="2FC4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2A855F5">
            <w:pPr>
              <w:spacing w:after="0" w:line="240" w:lineRule="auto"/>
              <w:rPr>
                <w:rFonts w:ascii="Times New Roman" w:hAnsi="Times New Roman" w:cs="Times New Roman"/>
                <w:b/>
              </w:rPr>
            </w:pPr>
          </w:p>
        </w:tc>
        <w:tc>
          <w:tcPr>
            <w:tcW w:w="3190" w:type="dxa"/>
          </w:tcPr>
          <w:p w14:paraId="3006BA01">
            <w:pPr>
              <w:spacing w:after="0" w:line="240" w:lineRule="auto"/>
              <w:rPr>
                <w:rFonts w:ascii="Times New Roman" w:hAnsi="Times New Roman" w:cs="Times New Roman"/>
                <w:b/>
              </w:rPr>
            </w:pPr>
            <w:r>
              <w:rPr>
                <w:rFonts w:ascii="Times New Roman" w:hAnsi="Times New Roman" w:cs="Times New Roman"/>
              </w:rPr>
              <w:t>34. Подведение итогов</w:t>
            </w:r>
          </w:p>
        </w:tc>
        <w:tc>
          <w:tcPr>
            <w:tcW w:w="3191" w:type="dxa"/>
          </w:tcPr>
          <w:p w14:paraId="6B6A44C9">
            <w:pPr>
              <w:spacing w:after="0" w:line="240" w:lineRule="auto"/>
              <w:rPr>
                <w:rFonts w:ascii="Times New Roman" w:hAnsi="Times New Roman" w:cs="Times New Roman"/>
                <w:b/>
              </w:rPr>
            </w:pPr>
          </w:p>
        </w:tc>
      </w:tr>
    </w:tbl>
    <w:p w14:paraId="6F70969B">
      <w:pPr>
        <w:ind w:firstLine="708"/>
        <w:rPr>
          <w:rFonts w:ascii="Times New Roman" w:hAnsi="Times New Roman" w:cs="Times New Roman"/>
          <w:b/>
        </w:rPr>
      </w:pPr>
    </w:p>
    <w:p w14:paraId="1BA46554">
      <w:pPr>
        <w:ind w:firstLine="708"/>
        <w:rPr>
          <w:rFonts w:ascii="Times New Roman" w:hAnsi="Times New Roman" w:cs="Times New Roman"/>
          <w:b/>
        </w:rPr>
      </w:pPr>
      <w:r>
        <w:rPr>
          <w:rFonts w:ascii="Times New Roman" w:hAnsi="Times New Roman" w:cs="Times New Roman"/>
          <w:b/>
        </w:rPr>
        <w:t xml:space="preserve">11 класс (34 часа) </w:t>
      </w:r>
    </w:p>
    <w:p w14:paraId="1F20BF3F">
      <w:pPr>
        <w:ind w:firstLine="708"/>
        <w:rPr>
          <w:rFonts w:ascii="Times New Roman" w:hAnsi="Times New Roman" w:cs="Times New Roman"/>
        </w:rPr>
      </w:pPr>
      <w:r>
        <w:rPr>
          <w:rFonts w:ascii="Times New Roman" w:hAnsi="Times New Roman" w:cs="Times New Roman"/>
        </w:rPr>
        <w:t>1 час в неделю, всего — 34 часа, 2 часа — резервное время</w:t>
      </w:r>
    </w:p>
    <w:p w14:paraId="38FD6898">
      <w:pPr>
        <w:ind w:firstLine="708"/>
        <w:rPr>
          <w:rFonts w:ascii="Times New Roman" w:hAnsi="Times New Roman" w:cs="Times New Roma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3"/>
        <w:gridCol w:w="3140"/>
        <w:gridCol w:w="3678"/>
      </w:tblGrid>
      <w:tr w14:paraId="4D7E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14:paraId="095C1105">
            <w:pPr>
              <w:spacing w:after="0" w:line="240" w:lineRule="auto"/>
              <w:rPr>
                <w:rFonts w:ascii="Times New Roman" w:hAnsi="Times New Roman" w:cs="Times New Roman"/>
                <w:b/>
              </w:rPr>
            </w:pPr>
            <w:r>
              <w:rPr>
                <w:rFonts w:ascii="Times New Roman" w:hAnsi="Times New Roman" w:cs="Times New Roman"/>
              </w:rPr>
              <w:t>Примерные темы, раскрывающие данный раздел программы, и количество часов, отводимое на их изучение</w:t>
            </w:r>
          </w:p>
        </w:tc>
        <w:tc>
          <w:tcPr>
            <w:tcW w:w="3140" w:type="dxa"/>
          </w:tcPr>
          <w:p w14:paraId="5465424F">
            <w:pPr>
              <w:spacing w:after="0" w:line="240" w:lineRule="auto"/>
              <w:rPr>
                <w:rFonts w:ascii="Times New Roman" w:hAnsi="Times New Roman" w:cs="Times New Roman"/>
                <w:b/>
              </w:rPr>
            </w:pPr>
            <w:r>
              <w:rPr>
                <w:rFonts w:ascii="Times New Roman" w:hAnsi="Times New Roman" w:cs="Times New Roman"/>
              </w:rPr>
              <w:t>Учебное содержание</w:t>
            </w:r>
          </w:p>
        </w:tc>
        <w:tc>
          <w:tcPr>
            <w:tcW w:w="3678" w:type="dxa"/>
          </w:tcPr>
          <w:p w14:paraId="6912EDF9">
            <w:pPr>
              <w:spacing w:after="0" w:line="240" w:lineRule="auto"/>
              <w:rPr>
                <w:rFonts w:ascii="Times New Roman" w:hAnsi="Times New Roman" w:cs="Times New Roman"/>
                <w:b/>
              </w:rPr>
            </w:pPr>
            <w:r>
              <w:rPr>
                <w:rFonts w:ascii="Times New Roman" w:hAnsi="Times New Roman" w:cs="Times New Roman"/>
              </w:rPr>
              <w:t>Основные виды деятельности учащихся при изучении темы (на уровне учебных действий)</w:t>
            </w:r>
          </w:p>
        </w:tc>
      </w:tr>
      <w:tr w14:paraId="1D6B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2BE708FF">
            <w:pPr>
              <w:spacing w:after="0" w:line="240" w:lineRule="auto"/>
              <w:rPr>
                <w:rFonts w:ascii="Times New Roman" w:hAnsi="Times New Roman" w:cs="Times New Roman"/>
                <w:b/>
              </w:rPr>
            </w:pPr>
            <w:r>
              <w:rPr>
                <w:rFonts w:ascii="Times New Roman" w:hAnsi="Times New Roman" w:cs="Times New Roman"/>
              </w:rPr>
              <w:t>Раздел 1. Цифровая грамотность (8 часов)</w:t>
            </w:r>
          </w:p>
        </w:tc>
      </w:tr>
      <w:tr w14:paraId="1F81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14:paraId="5CC35C14">
            <w:pPr>
              <w:spacing w:after="0" w:line="240" w:lineRule="auto"/>
              <w:rPr>
                <w:rFonts w:ascii="Times New Roman" w:hAnsi="Times New Roman" w:cs="Times New Roman"/>
                <w:b/>
              </w:rPr>
            </w:pPr>
            <w:r>
              <w:rPr>
                <w:rFonts w:ascii="Times New Roman" w:hAnsi="Times New Roman" w:cs="Times New Roman"/>
              </w:rPr>
              <w:t>1.1. Сетевые информационные технологии (5 часов)</w:t>
            </w:r>
          </w:p>
        </w:tc>
        <w:tc>
          <w:tcPr>
            <w:tcW w:w="3140" w:type="dxa"/>
          </w:tcPr>
          <w:p w14:paraId="21C9B5D3">
            <w:pPr>
              <w:spacing w:after="0" w:line="240" w:lineRule="auto"/>
              <w:rPr>
                <w:rFonts w:ascii="Times New Roman" w:hAnsi="Times New Roman" w:cs="Times New Roman"/>
              </w:rPr>
            </w:pPr>
            <w:r>
              <w:rPr>
                <w:rFonts w:ascii="Times New Roman" w:hAnsi="Times New Roman" w:cs="Times New Roman"/>
              </w:rPr>
              <w:t>1.Принципы построения и аппаратные компоненты компьютерных сетей, сетевые протоколы, адресация в сети. Система доменных имён. Практикум “Адресация в сети”</w:t>
            </w:r>
          </w:p>
          <w:p w14:paraId="15B9BE42">
            <w:pPr>
              <w:spacing w:after="0" w:line="240" w:lineRule="auto"/>
              <w:rPr>
                <w:rFonts w:ascii="Times New Roman" w:hAnsi="Times New Roman" w:cs="Times New Roman"/>
              </w:rPr>
            </w:pPr>
            <w:r>
              <w:rPr>
                <w:rFonts w:ascii="Times New Roman" w:hAnsi="Times New Roman" w:cs="Times New Roman"/>
              </w:rPr>
              <w:t>2. Веб-сайт и Вебстраница.Взаимодействие браузера с веб-сервером. Динамические страницы. Сетевое хранение данных. Практикум “Разработка веб-страницы” в онлайн-сервисах</w:t>
            </w:r>
          </w:p>
          <w:p w14:paraId="098550AF">
            <w:pPr>
              <w:spacing w:after="0" w:line="240" w:lineRule="auto"/>
              <w:rPr>
                <w:rFonts w:ascii="Times New Roman" w:hAnsi="Times New Roman" w:cs="Times New Roman"/>
              </w:rPr>
            </w:pPr>
            <w:r>
              <w:rPr>
                <w:rFonts w:ascii="Times New Roman" w:hAnsi="Times New Roman" w:cs="Times New Roman"/>
              </w:rPr>
              <w:t>3. Виды деятельности в сети Интернет. Сервисы Интернета. Геоинформационные системы. Геолокационные сервисы реального времени; интернетторговля; бронирование билетов, гостиниц и т п. Практикум “ Язык поисковых запросов”</w:t>
            </w:r>
          </w:p>
          <w:p w14:paraId="53AAD5EB">
            <w:pPr>
              <w:spacing w:after="0" w:line="240" w:lineRule="auto"/>
              <w:rPr>
                <w:rFonts w:ascii="Times New Roman" w:hAnsi="Times New Roman" w:cs="Times New Roman"/>
              </w:rPr>
            </w:pPr>
            <w:r>
              <w:rPr>
                <w:rFonts w:ascii="Times New Roman" w:hAnsi="Times New Roman" w:cs="Times New Roman"/>
              </w:rPr>
              <w:t>4. Государственные электронные сервисы и услуги. Открытые образовательные ресурсы Практикум “Использование интернет-сервисов”</w:t>
            </w:r>
          </w:p>
          <w:p w14:paraId="4087D242">
            <w:pPr>
              <w:spacing w:after="0" w:line="240" w:lineRule="auto"/>
              <w:rPr>
                <w:rFonts w:ascii="Times New Roman" w:hAnsi="Times New Roman" w:cs="Times New Roman"/>
                <w:b/>
              </w:rPr>
            </w:pPr>
            <w:r>
              <w:rPr>
                <w:rFonts w:ascii="Times New Roman" w:hAnsi="Times New Roman" w:cs="Times New Roman"/>
              </w:rPr>
              <w:t>5.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w:t>
            </w:r>
          </w:p>
        </w:tc>
        <w:tc>
          <w:tcPr>
            <w:tcW w:w="3678" w:type="dxa"/>
          </w:tcPr>
          <w:p w14:paraId="2E1234B2">
            <w:pPr>
              <w:spacing w:after="0" w:line="240" w:lineRule="auto"/>
              <w:rPr>
                <w:rFonts w:ascii="Times New Roman" w:hAnsi="Times New Roman" w:cs="Times New Roman"/>
                <w:b/>
              </w:rPr>
            </w:pPr>
            <w:r>
              <w:rPr>
                <w:rFonts w:ascii="Times New Roman" w:hAnsi="Times New Roman" w:cs="Times New Roman"/>
              </w:rPr>
              <w:t>Пояснять принципы построения компьютерных сетей. Выявлять общее и различия в организации локальных и глобальных компьютерных сетей .Приводить примеры сетевых протоколов с определёнными функциями. Анализировать адреса в сети Интернет. Характеризовать систему доменных имён. Характеризовать структуру URL. Характеризовать структуру вебстраницы. Описывать взаимодействие браузера с вебсервером. Анализировать преимущества сетевого хранения данных и возможные проблемы такого решения. Приводить примеры облачных сервисов. Приводить примеры различных видов деятельности в сети Интернет. Приводить примеры государственных информационных ресурсов. Характеризовать информационно-образовательную среду своей школы, описывая имеющееся техническое оснащение, программное обеспечение и их использование учителями и школьниками . Характеризовать возможности социальных сетей. Формулировать правила поведения в социальных сетях. Использовать различные стратегии определения подлинности информации, полученной из сети Интернет. Приводить примеры открытых образовательных ресурсов</w:t>
            </w:r>
          </w:p>
        </w:tc>
      </w:tr>
      <w:tr w14:paraId="7913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14:paraId="39FAA210">
            <w:pPr>
              <w:spacing w:after="0" w:line="240" w:lineRule="auto"/>
              <w:rPr>
                <w:rFonts w:ascii="Times New Roman" w:hAnsi="Times New Roman" w:cs="Times New Roman"/>
                <w:b/>
              </w:rPr>
            </w:pPr>
            <w:r>
              <w:rPr>
                <w:rFonts w:ascii="Times New Roman" w:hAnsi="Times New Roman" w:cs="Times New Roman"/>
              </w:rPr>
              <w:t>1.2. Основы социальной информатики (3 часа)</w:t>
            </w:r>
          </w:p>
        </w:tc>
        <w:tc>
          <w:tcPr>
            <w:tcW w:w="3140" w:type="dxa"/>
          </w:tcPr>
          <w:p w14:paraId="42662A72">
            <w:pPr>
              <w:spacing w:after="0" w:line="240" w:lineRule="auto"/>
              <w:rPr>
                <w:rFonts w:ascii="Times New Roman" w:hAnsi="Times New Roman" w:cs="Times New Roman"/>
              </w:rPr>
            </w:pPr>
            <w:r>
              <w:rPr>
                <w:rFonts w:ascii="Times New Roman" w:hAnsi="Times New Roman" w:cs="Times New Roman"/>
              </w:rPr>
              <w:t>6. Техногенные и экономические угрозы, связанные с использованием ИКТ. Информационная безопасность</w:t>
            </w:r>
          </w:p>
          <w:p w14:paraId="64A422BA">
            <w:pPr>
              <w:spacing w:after="0" w:line="240" w:lineRule="auto"/>
              <w:rPr>
                <w:rFonts w:ascii="Times New Roman" w:hAnsi="Times New Roman" w:cs="Times New Roman"/>
              </w:rPr>
            </w:pPr>
            <w:r>
              <w:rPr>
                <w:rFonts w:ascii="Times New Roman" w:hAnsi="Times New Roman" w:cs="Times New Roman"/>
              </w:rPr>
              <w:t>7. Правовое обеспечение информационной безопасности. Предотвращение несанкционированного доступа к личной конфиденциальной информации. Вредоносное ПО и способы борьбы с ним. Практикум “Использование антивирусной программы “</w:t>
            </w:r>
          </w:p>
          <w:p w14:paraId="52026F63">
            <w:pPr>
              <w:spacing w:after="0" w:line="240" w:lineRule="auto"/>
              <w:rPr>
                <w:rFonts w:ascii="Times New Roman" w:hAnsi="Times New Roman" w:cs="Times New Roman"/>
                <w:b/>
              </w:rPr>
            </w:pPr>
            <w:r>
              <w:rPr>
                <w:rFonts w:ascii="Times New Roman" w:hAnsi="Times New Roman" w:cs="Times New Roman"/>
              </w:rPr>
              <w:t>8. Организация личного архива информации и резервное копирование. Парольная защита архива. IT- технологии и профессиональная деятельность. Информационные ресурсы. Цифровая экономика. Информационная культура. Практикум “Архивация данных”</w:t>
            </w:r>
          </w:p>
        </w:tc>
        <w:tc>
          <w:tcPr>
            <w:tcW w:w="3678" w:type="dxa"/>
          </w:tcPr>
          <w:p w14:paraId="728CB53D">
            <w:pPr>
              <w:spacing w:after="0" w:line="240" w:lineRule="auto"/>
              <w:rPr>
                <w:rFonts w:ascii="Times New Roman" w:hAnsi="Times New Roman" w:cs="Times New Roman"/>
                <w:b/>
              </w:rPr>
            </w:pPr>
            <w:r>
              <w:rPr>
                <w:rFonts w:ascii="Times New Roman" w:hAnsi="Times New Roman" w:cs="Times New Roman"/>
              </w:rPr>
              <w:t>Характеризовать сущность понятий «информационная безопасность», «защита информации». Формулировать основные правила информационной безопасности. Анализировать законодательную базу, касающуюся информационной безопасности .Использовать паролирование и архивирование для обеспечения защиты информации . Давать определения понятий «информационный ресурс», «информационный продукт», «информационная услуга» .Выявлять отличия информационных продуктов от продуктов материальных. Называть основные черты цифровой экономики. Анализировать сущность понятия «информационная культура»</w:t>
            </w:r>
          </w:p>
        </w:tc>
      </w:tr>
      <w:tr w14:paraId="59AE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395505BB">
            <w:pPr>
              <w:spacing w:after="0" w:line="240" w:lineRule="auto"/>
              <w:rPr>
                <w:rFonts w:ascii="Times New Roman" w:hAnsi="Times New Roman" w:cs="Times New Roman"/>
                <w:b/>
              </w:rPr>
            </w:pPr>
            <w:r>
              <w:rPr>
                <w:rFonts w:ascii="Times New Roman" w:hAnsi="Times New Roman" w:cs="Times New Roman"/>
              </w:rPr>
              <w:t>Раздел 2. Теоретические основы информатики (4 часа)</w:t>
            </w:r>
          </w:p>
        </w:tc>
      </w:tr>
      <w:tr w14:paraId="08DB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14:paraId="6B96D24A">
            <w:pPr>
              <w:spacing w:after="0" w:line="240" w:lineRule="auto"/>
              <w:rPr>
                <w:rFonts w:ascii="Times New Roman" w:hAnsi="Times New Roman" w:cs="Times New Roman"/>
                <w:b/>
              </w:rPr>
            </w:pPr>
            <w:r>
              <w:rPr>
                <w:rFonts w:ascii="Times New Roman" w:hAnsi="Times New Roman" w:cs="Times New Roman"/>
              </w:rPr>
              <w:t>Информационное моделирование (4 часа)</w:t>
            </w:r>
          </w:p>
        </w:tc>
        <w:tc>
          <w:tcPr>
            <w:tcW w:w="3140" w:type="dxa"/>
          </w:tcPr>
          <w:p w14:paraId="32400EAE">
            <w:pPr>
              <w:spacing w:after="0" w:line="240" w:lineRule="auto"/>
              <w:rPr>
                <w:rFonts w:ascii="Times New Roman" w:hAnsi="Times New Roman" w:cs="Times New Roman"/>
              </w:rPr>
            </w:pPr>
            <w:r>
              <w:rPr>
                <w:rFonts w:ascii="Times New Roman" w:hAnsi="Times New Roman" w:cs="Times New Roman"/>
              </w:rPr>
              <w:t>9. Модели и моделирование. Цели моделирования. Адекватность модели моделируемому объекту или процессу. Формализация прикладных задач. Представление результатов моделирования в виде, удобном для восприятия человеком.</w:t>
            </w:r>
          </w:p>
          <w:p w14:paraId="23DBBEC2">
            <w:pPr>
              <w:spacing w:after="0" w:line="240" w:lineRule="auto"/>
              <w:rPr>
                <w:rFonts w:ascii="Times New Roman" w:hAnsi="Times New Roman" w:cs="Times New Roman"/>
              </w:rPr>
            </w:pPr>
            <w:r>
              <w:rPr>
                <w:rFonts w:ascii="Times New Roman" w:hAnsi="Times New Roman" w:cs="Times New Roman"/>
              </w:rPr>
              <w:t>10. Графическое представление данных (схемы, таблицы, графики). Графы. Основные понятия. Виды графов Решение задач, связанных с анализом графов</w:t>
            </w:r>
          </w:p>
          <w:p w14:paraId="32EBA82B">
            <w:pPr>
              <w:spacing w:after="0" w:line="240" w:lineRule="auto"/>
              <w:rPr>
                <w:rFonts w:ascii="Times New Roman" w:hAnsi="Times New Roman" w:cs="Times New Roman"/>
              </w:rPr>
            </w:pPr>
            <w:r>
              <w:rPr>
                <w:rFonts w:ascii="Times New Roman" w:hAnsi="Times New Roman" w:cs="Times New Roman"/>
              </w:rPr>
              <w:t>11. 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14:paraId="51467FF0">
            <w:pPr>
              <w:spacing w:after="0" w:line="240" w:lineRule="auto"/>
              <w:rPr>
                <w:rFonts w:ascii="Times New Roman" w:hAnsi="Times New Roman" w:cs="Times New Roman"/>
                <w:b/>
              </w:rPr>
            </w:pPr>
            <w:r>
              <w:rPr>
                <w:rFonts w:ascii="Times New Roman" w:hAnsi="Times New Roman" w:cs="Times New Roman"/>
              </w:rPr>
              <w:t>12. Использование графов и деревьев при описании объектов и процессов окружающего мира</w:t>
            </w:r>
          </w:p>
        </w:tc>
        <w:tc>
          <w:tcPr>
            <w:tcW w:w="3678" w:type="dxa"/>
          </w:tcPr>
          <w:p w14:paraId="135740A7">
            <w:pPr>
              <w:spacing w:after="0" w:line="240" w:lineRule="auto"/>
              <w:rPr>
                <w:rFonts w:ascii="Times New Roman" w:hAnsi="Times New Roman" w:cs="Times New Roman"/>
                <w:b/>
              </w:rPr>
            </w:pPr>
            <w:r>
              <w:rPr>
                <w:rFonts w:ascii="Times New Roman" w:hAnsi="Times New Roman" w:cs="Times New Roman"/>
              </w:rPr>
              <w:t>Определять понятия «модель», «моделирование».Классифицироват ь модели по заданному основанию.Определять цель моделирования в конкретном случае. Приводить примеры результатов моделирования, представленных в виде, удобном для восприятия человеком. Применять алгоритмы нахождения кратчайших путей между вершинами ориентированного графа. Применять алгоритмы определения количества различных путей между вершинами ориентированного ациклического графа. Характеризовать игру как модель некоторой ситуации. Давать определение выигрышной стратегии. Описывать выигрышную стратегию в заданной игровой ситуации в форме дерева или в табличной форме. Приводить примеры использования деревьев и графов при описании объектов и процессов окружающего мира</w:t>
            </w:r>
          </w:p>
        </w:tc>
      </w:tr>
      <w:tr w14:paraId="504C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655AD053">
            <w:pPr>
              <w:spacing w:after="0" w:line="240" w:lineRule="auto"/>
              <w:rPr>
                <w:rFonts w:ascii="Times New Roman" w:hAnsi="Times New Roman" w:cs="Times New Roman"/>
                <w:b/>
              </w:rPr>
            </w:pPr>
            <w:r>
              <w:rPr>
                <w:rFonts w:ascii="Times New Roman" w:hAnsi="Times New Roman" w:cs="Times New Roman"/>
              </w:rPr>
              <w:t>Раздел 3. Алгоритмы и программирование (10 часов)</w:t>
            </w:r>
          </w:p>
        </w:tc>
      </w:tr>
      <w:tr w14:paraId="1DCB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14:paraId="707DE7D5">
            <w:pPr>
              <w:spacing w:after="0" w:line="240" w:lineRule="auto"/>
              <w:rPr>
                <w:rFonts w:ascii="Times New Roman" w:hAnsi="Times New Roman" w:cs="Times New Roman"/>
                <w:b/>
              </w:rPr>
            </w:pPr>
            <w:r>
              <w:rPr>
                <w:rFonts w:ascii="Times New Roman" w:hAnsi="Times New Roman" w:cs="Times New Roman"/>
              </w:rPr>
              <w:t>Алгоритмы и элементы программировани я (10 часов)</w:t>
            </w:r>
          </w:p>
        </w:tc>
        <w:tc>
          <w:tcPr>
            <w:tcW w:w="3140" w:type="dxa"/>
          </w:tcPr>
          <w:p w14:paraId="5190A757">
            <w:pPr>
              <w:spacing w:after="0" w:line="240" w:lineRule="auto"/>
              <w:rPr>
                <w:rFonts w:ascii="Times New Roman" w:hAnsi="Times New Roman" w:cs="Times New Roman"/>
              </w:rPr>
            </w:pPr>
            <w:r>
              <w:rPr>
                <w:rFonts w:ascii="Times New Roman" w:hAnsi="Times New Roman" w:cs="Times New Roman"/>
              </w:rPr>
              <w:t>13. Определение возможных результатов работы простейших алгоритмов управления исполнителями и вычислительных алгоритмов.</w:t>
            </w:r>
          </w:p>
          <w:p w14:paraId="3E3767B8">
            <w:pPr>
              <w:spacing w:after="0" w:line="240" w:lineRule="auto"/>
              <w:rPr>
                <w:rFonts w:ascii="Times New Roman" w:hAnsi="Times New Roman" w:cs="Times New Roman"/>
              </w:rPr>
            </w:pPr>
            <w:r>
              <w:rPr>
                <w:rFonts w:ascii="Times New Roman" w:hAnsi="Times New Roman" w:cs="Times New Roman"/>
              </w:rPr>
              <w:t>14. Этапы решения задач на компьютере. Язык программирования Python. Основные конструкции языка программирования. Типы данных: целочисленные, вещественные, символьные, логические.</w:t>
            </w:r>
          </w:p>
          <w:p w14:paraId="3E526913">
            <w:pPr>
              <w:spacing w:after="0" w:line="240" w:lineRule="auto"/>
              <w:rPr>
                <w:rFonts w:ascii="Times New Roman" w:hAnsi="Times New Roman" w:cs="Times New Roman"/>
              </w:rPr>
            </w:pPr>
            <w:r>
              <w:rPr>
                <w:rFonts w:ascii="Times New Roman" w:hAnsi="Times New Roman" w:cs="Times New Roman"/>
              </w:rPr>
              <w:t>15. Ветвления. Составные условия Циклы с условием. Циклы по переменной. Использование таблиц трассировки.</w:t>
            </w:r>
          </w:p>
          <w:p w14:paraId="56E12FBF">
            <w:pPr>
              <w:spacing w:after="0" w:line="240" w:lineRule="auto"/>
              <w:rPr>
                <w:rFonts w:ascii="Times New Roman" w:hAnsi="Times New Roman" w:cs="Times New Roman"/>
              </w:rPr>
            </w:pPr>
            <w:r>
              <w:rPr>
                <w:rFonts w:ascii="Times New Roman" w:hAnsi="Times New Roman" w:cs="Times New Roman"/>
              </w:rPr>
              <w:t>16. Разработка и программная реализация алгоритмов решения типовых задач базового уровня. Практикум “Выделение и обработка цифр целого числа в различных системах счисления с использованием операций целочисленной арифметики”</w:t>
            </w:r>
          </w:p>
          <w:p w14:paraId="6F683F60">
            <w:pPr>
              <w:spacing w:after="0" w:line="240" w:lineRule="auto"/>
              <w:rPr>
                <w:rFonts w:ascii="Times New Roman" w:hAnsi="Times New Roman" w:cs="Times New Roman"/>
              </w:rPr>
            </w:pPr>
            <w:r>
              <w:rPr>
                <w:rFonts w:ascii="Times New Roman" w:hAnsi="Times New Roman" w:cs="Times New Roman"/>
              </w:rPr>
              <w:t>17. Разработка и программная реализация алгоритмов решения типовых задач базового уровня Практикум “Решения задач методом перебора ”</w:t>
            </w:r>
          </w:p>
          <w:p w14:paraId="2431AD24">
            <w:pPr>
              <w:spacing w:after="0" w:line="240" w:lineRule="auto"/>
              <w:rPr>
                <w:rFonts w:ascii="Times New Roman" w:hAnsi="Times New Roman" w:cs="Times New Roman"/>
              </w:rPr>
            </w:pPr>
            <w:r>
              <w:rPr>
                <w:rFonts w:ascii="Times New Roman" w:hAnsi="Times New Roman" w:cs="Times New Roman"/>
              </w:rPr>
              <w:t>18. Разработка и программная реализация алгоритмов решения типовых задач базового уровня Практикум “Проверка числа на простоту</w:t>
            </w:r>
          </w:p>
          <w:p w14:paraId="70CF503F">
            <w:pPr>
              <w:spacing w:after="0" w:line="240" w:lineRule="auto"/>
              <w:rPr>
                <w:rFonts w:ascii="Times New Roman" w:hAnsi="Times New Roman" w:cs="Times New Roman"/>
              </w:rPr>
            </w:pPr>
            <w:r>
              <w:rPr>
                <w:rFonts w:ascii="Times New Roman" w:hAnsi="Times New Roman" w:cs="Times New Roman"/>
              </w:rPr>
              <w:t>19. Встроенные функции языка программирования для обработки символьных строк. Практикум “Обработка символьных строк”</w:t>
            </w:r>
          </w:p>
          <w:p w14:paraId="499B834E">
            <w:pPr>
              <w:spacing w:after="0" w:line="240" w:lineRule="auto"/>
              <w:rPr>
                <w:rFonts w:ascii="Times New Roman" w:hAnsi="Times New Roman" w:cs="Times New Roman"/>
              </w:rPr>
            </w:pPr>
            <w:r>
              <w:rPr>
                <w:rFonts w:ascii="Times New Roman" w:hAnsi="Times New Roman" w:cs="Times New Roman"/>
              </w:rPr>
              <w:t>20. Табличные величины (массивы). Алгоритмы работы с элементами массива с однократным. Сортировка одномерного массива. Простые методы сортировки. Практикум “Обработка числового массива.Часть 1”</w:t>
            </w:r>
          </w:p>
          <w:p w14:paraId="6EC6E692">
            <w:pPr>
              <w:spacing w:after="0" w:line="240" w:lineRule="auto"/>
              <w:rPr>
                <w:rFonts w:ascii="Times New Roman" w:hAnsi="Times New Roman" w:cs="Times New Roman"/>
              </w:rPr>
            </w:pPr>
            <w:r>
              <w:rPr>
                <w:rFonts w:ascii="Times New Roman" w:hAnsi="Times New Roman" w:cs="Times New Roman"/>
              </w:rPr>
              <w:t>21.Практикум “Обработка числового массива.Часть 2”</w:t>
            </w:r>
          </w:p>
          <w:p w14:paraId="21C74EE7">
            <w:pPr>
              <w:spacing w:after="0" w:line="240" w:lineRule="auto"/>
              <w:rPr>
                <w:rFonts w:ascii="Times New Roman" w:hAnsi="Times New Roman" w:cs="Times New Roman"/>
                <w:b/>
              </w:rPr>
            </w:pPr>
            <w:r>
              <w:rPr>
                <w:rFonts w:ascii="Times New Roman" w:hAnsi="Times New Roman" w:cs="Times New Roman"/>
              </w:rPr>
              <w:t>22. Подпрограммы Рекурсивные алгоритмы. Практикум “Функции”</w:t>
            </w:r>
          </w:p>
        </w:tc>
        <w:tc>
          <w:tcPr>
            <w:tcW w:w="3678" w:type="dxa"/>
          </w:tcPr>
          <w:p w14:paraId="4B2BB1D1">
            <w:pPr>
              <w:spacing w:after="0" w:line="240" w:lineRule="auto"/>
              <w:rPr>
                <w:rFonts w:ascii="Times New Roman" w:hAnsi="Times New Roman" w:cs="Times New Roman"/>
                <w:b/>
              </w:rPr>
            </w:pPr>
            <w:r>
              <w:rPr>
                <w:rFonts w:ascii="Times New Roman" w:hAnsi="Times New Roman" w:cs="Times New Roman"/>
              </w:rPr>
              <w:t>Определять результат работы алгоритма для исполнителя при заданных исходных данных и возможные исходные данные для известного результата. Приводить примеры алгоритмов, содержащих последовательные, ветвящиеся и циклические структуры. Анализировать циклические алгоритмы для исполнителя. Выделять этапы решения задачи на компьютере. Пояснять сущность выделенных этапов. Отлаживать программы с помощью трассировочных таблиц. Анализировать интерфейс интегрированной среды разработки программ на выбранном языке программирования. Приводить примеры одномерных и двумерных массивов. Приводить примеры задач из повседневной жизни, предполагающих использование массивов. Записывать и отлаживать программы в интегрированной среде разработки программ. Разрабатывать и осуществлять программную реализацию алгоритмов решения типовых задач. Разбивать задачу на подзадачи. Оформлять логически целостные или повторяющиеся фрагменты программы в виде подпрограмм. Пояснять сущность рекурсивного алгоритма . Находить рекурсивные объекты в окружающем мире. Определять результат работы простого рекурсивного алгоритма. Пояснять понятия «вычислительный процесс», «сложность алгоритма», «эффективность алгоритма». Давать оценку сложности известных алгоритмов. Приводить примеры эффективных алгоритмов</w:t>
            </w:r>
          </w:p>
        </w:tc>
      </w:tr>
      <w:tr w14:paraId="05FD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0F9D46AB">
            <w:pPr>
              <w:spacing w:after="0" w:line="240" w:lineRule="auto"/>
              <w:rPr>
                <w:rFonts w:ascii="Times New Roman" w:hAnsi="Times New Roman" w:cs="Times New Roman"/>
                <w:b/>
              </w:rPr>
            </w:pPr>
            <w:r>
              <w:rPr>
                <w:rFonts w:ascii="Times New Roman" w:hAnsi="Times New Roman" w:cs="Times New Roman"/>
              </w:rPr>
              <w:t>Раздел 4. Информационные технологии (10 часов)</w:t>
            </w:r>
          </w:p>
        </w:tc>
      </w:tr>
      <w:tr w14:paraId="1158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14:paraId="6EBFDF81">
            <w:pPr>
              <w:spacing w:after="0" w:line="240" w:lineRule="auto"/>
              <w:rPr>
                <w:rFonts w:ascii="Times New Roman" w:hAnsi="Times New Roman" w:cs="Times New Roman"/>
                <w:b/>
              </w:rPr>
            </w:pPr>
            <w:r>
              <w:rPr>
                <w:rFonts w:ascii="Times New Roman" w:hAnsi="Times New Roman" w:cs="Times New Roman"/>
              </w:rPr>
              <w:t>4.1. Электронные таблицы (6 часов)</w:t>
            </w:r>
          </w:p>
        </w:tc>
        <w:tc>
          <w:tcPr>
            <w:tcW w:w="3140" w:type="dxa"/>
          </w:tcPr>
          <w:p w14:paraId="19A494BC">
            <w:pPr>
              <w:spacing w:after="0" w:line="240" w:lineRule="auto"/>
              <w:rPr>
                <w:rFonts w:ascii="Times New Roman" w:hAnsi="Times New Roman" w:cs="Times New Roman"/>
              </w:rPr>
            </w:pPr>
            <w:r>
              <w:rPr>
                <w:rFonts w:ascii="Times New Roman" w:hAnsi="Times New Roman" w:cs="Times New Roman"/>
              </w:rPr>
              <w:t>23. 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Интеллектуальный анализ данных</w:t>
            </w:r>
          </w:p>
          <w:p w14:paraId="4CA8D83E">
            <w:pPr>
              <w:spacing w:after="0" w:line="240" w:lineRule="auto"/>
              <w:rPr>
                <w:rFonts w:ascii="Times New Roman" w:hAnsi="Times New Roman" w:cs="Times New Roman"/>
              </w:rPr>
            </w:pPr>
            <w:r>
              <w:rPr>
                <w:rFonts w:ascii="Times New Roman" w:hAnsi="Times New Roman" w:cs="Times New Roman"/>
              </w:rPr>
              <w:t>24. Анализ данных с помощью электронных таблиц. Вычисление суммы, среднего арифметического, наибольшего и наименьшего значений диапазона. Практикум “Статистическая обработка данных средствами редактора электронных таблиц”. Часть 1</w:t>
            </w:r>
          </w:p>
          <w:p w14:paraId="4F208E81">
            <w:pPr>
              <w:spacing w:after="0" w:line="240" w:lineRule="auto"/>
              <w:rPr>
                <w:rFonts w:ascii="Times New Roman" w:hAnsi="Times New Roman" w:cs="Times New Roman"/>
              </w:rPr>
            </w:pPr>
            <w:r>
              <w:rPr>
                <w:rFonts w:ascii="Times New Roman" w:hAnsi="Times New Roman" w:cs="Times New Roman"/>
              </w:rPr>
              <w:t>25. Практикум “Статистическая обработка данных средствами редактора электронных таблиц”. Часть 2</w:t>
            </w:r>
          </w:p>
          <w:p w14:paraId="139192BC">
            <w:pPr>
              <w:spacing w:after="0" w:line="240" w:lineRule="auto"/>
              <w:rPr>
                <w:rFonts w:ascii="Times New Roman" w:hAnsi="Times New Roman" w:cs="Times New Roman"/>
              </w:rPr>
            </w:pPr>
            <w:r>
              <w:rPr>
                <w:rFonts w:ascii="Times New Roman" w:hAnsi="Times New Roman" w:cs="Times New Roman"/>
              </w:rPr>
              <w:t>26. Вычисление коэффициента корреляции двух рядов данных. Подбор линии тренда, решение задач прогнозирования. Практикум “Наглядное представление результатов статистической обработки данных в виде диаграмм средствами редактора электронных таблиц”</w:t>
            </w:r>
          </w:p>
          <w:p w14:paraId="59AD1A4A">
            <w:pPr>
              <w:spacing w:after="0" w:line="240" w:lineRule="auto"/>
              <w:rPr>
                <w:rFonts w:ascii="Times New Roman" w:hAnsi="Times New Roman" w:cs="Times New Roman"/>
              </w:rPr>
            </w:pPr>
            <w:r>
              <w:rPr>
                <w:rFonts w:ascii="Times New Roman" w:hAnsi="Times New Roman" w:cs="Times New Roman"/>
              </w:rPr>
              <w:t>27. Компьютерно-математические модели. Этапы компьютерноматематического моделирования. Практикум “Численное решение уравнений с помощью подбора параметра”</w:t>
            </w:r>
          </w:p>
          <w:p w14:paraId="0879E88F">
            <w:pPr>
              <w:spacing w:after="0" w:line="240" w:lineRule="auto"/>
              <w:rPr>
                <w:rFonts w:ascii="Times New Roman" w:hAnsi="Times New Roman" w:cs="Times New Roman"/>
              </w:rPr>
            </w:pPr>
            <w:r>
              <w:rPr>
                <w:rFonts w:ascii="Times New Roman" w:hAnsi="Times New Roman" w:cs="Times New Roman"/>
              </w:rPr>
              <w:t>28. Оптимизация как поиск наилучшего решения в заданных условиях. Целевая функция, ограничения. Решение задач</w:t>
            </w:r>
          </w:p>
          <w:p w14:paraId="6F87403A">
            <w:pPr>
              <w:spacing w:after="0" w:line="240" w:lineRule="auto"/>
              <w:rPr>
                <w:rFonts w:ascii="Times New Roman" w:hAnsi="Times New Roman" w:cs="Times New Roman"/>
                <w:b/>
              </w:rPr>
            </w:pPr>
            <w:r>
              <w:rPr>
                <w:rFonts w:ascii="Times New Roman" w:hAnsi="Times New Roman" w:cs="Times New Roman"/>
              </w:rPr>
              <w:t>оптимизации с помощью электронных таблиц. Практикум “Работа с готовой компьютерной моделью по выбранной теме”</w:t>
            </w:r>
          </w:p>
        </w:tc>
        <w:tc>
          <w:tcPr>
            <w:tcW w:w="3678" w:type="dxa"/>
          </w:tcPr>
          <w:p w14:paraId="6899F6EC">
            <w:pPr>
              <w:spacing w:after="0" w:line="240" w:lineRule="auto"/>
              <w:rPr>
                <w:rFonts w:ascii="Times New Roman" w:hAnsi="Times New Roman" w:cs="Times New Roman"/>
                <w:b/>
              </w:rPr>
            </w:pPr>
            <w:r>
              <w:rPr>
                <w:rFonts w:ascii="Times New Roman" w:hAnsi="Times New Roman" w:cs="Times New Roman"/>
              </w:rPr>
              <w:t>Приводить примеры задач анализа данных. Пояснять на примерах последовательность решения задач анализа данных. Решать простые задачи анализа данных с помощью электронных таблиц. Использовать сортировку и фильтры. Использовать средства деловой графики для наглядного представления данных. Характеризовать этапы компьютерно-математического моделирования. Исследовать готовую компьютерную модель по выбранной теме. Решать простые расчётные и оптимизационные задачи с помощью электронных таблиц</w:t>
            </w:r>
          </w:p>
        </w:tc>
      </w:tr>
      <w:tr w14:paraId="005E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14:paraId="2A6CADA2">
            <w:pPr>
              <w:spacing w:after="0" w:line="240" w:lineRule="auto"/>
              <w:rPr>
                <w:rFonts w:ascii="Times New Roman" w:hAnsi="Times New Roman" w:cs="Times New Roman"/>
                <w:b/>
              </w:rPr>
            </w:pPr>
            <w:r>
              <w:rPr>
                <w:rFonts w:ascii="Times New Roman" w:hAnsi="Times New Roman" w:cs="Times New Roman"/>
              </w:rPr>
              <w:t>4.2. Базы данных (2 часа)</w:t>
            </w:r>
          </w:p>
        </w:tc>
        <w:tc>
          <w:tcPr>
            <w:tcW w:w="3140" w:type="dxa"/>
          </w:tcPr>
          <w:p w14:paraId="4D99145B">
            <w:pPr>
              <w:spacing w:after="0" w:line="240" w:lineRule="auto"/>
              <w:rPr>
                <w:rFonts w:ascii="Times New Roman" w:hAnsi="Times New Roman" w:cs="Times New Roman"/>
              </w:rPr>
            </w:pPr>
            <w:r>
              <w:rPr>
                <w:rFonts w:ascii="Times New Roman" w:hAnsi="Times New Roman" w:cs="Times New Roman"/>
              </w:rPr>
              <w:t>29. 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Практикум “Работа с готовой базой данных”</w:t>
            </w:r>
          </w:p>
          <w:p w14:paraId="70AF807E">
            <w:pPr>
              <w:spacing w:after="0" w:line="240" w:lineRule="auto"/>
              <w:rPr>
                <w:rFonts w:ascii="Times New Roman" w:hAnsi="Times New Roman" w:cs="Times New Roman"/>
                <w:b/>
              </w:rPr>
            </w:pPr>
            <w:r>
              <w:rPr>
                <w:rFonts w:ascii="Times New Roman" w:hAnsi="Times New Roman" w:cs="Times New Roman"/>
              </w:rPr>
              <w:t>30.Многотабличные базы данных. Типы связей между таблицами. Запросы к многотабличным базам данных Практическая работа “Проектирование структуры простой многотабличной реляционной базы”</w:t>
            </w:r>
          </w:p>
        </w:tc>
        <w:tc>
          <w:tcPr>
            <w:tcW w:w="3678" w:type="dxa"/>
          </w:tcPr>
          <w:p w14:paraId="3336E081">
            <w:pPr>
              <w:spacing w:after="0" w:line="240" w:lineRule="auto"/>
              <w:rPr>
                <w:rFonts w:ascii="Times New Roman" w:hAnsi="Times New Roman" w:cs="Times New Roman"/>
                <w:b/>
              </w:rPr>
            </w:pPr>
            <w:r>
              <w:rPr>
                <w:rFonts w:ascii="Times New Roman" w:hAnsi="Times New Roman" w:cs="Times New Roman"/>
              </w:rPr>
              <w:t>Приводить примеры использования баз данных. Характеризовать базу данных как модель предметной области. Проектировать многотабличную базу данных. Осуществлять ввод и редактирование данных. Осуществлять сортировку, поиск и выбор данных в готовой базе данных. Формировать запросы на поиск данных в среде системы управления базами данных</w:t>
            </w:r>
          </w:p>
        </w:tc>
      </w:tr>
      <w:tr w14:paraId="4904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14:paraId="636808C6">
            <w:pPr>
              <w:spacing w:after="0" w:line="240" w:lineRule="auto"/>
              <w:rPr>
                <w:rFonts w:ascii="Times New Roman" w:hAnsi="Times New Roman" w:cs="Times New Roman"/>
              </w:rPr>
            </w:pPr>
            <w:r>
              <w:rPr>
                <w:rFonts w:ascii="Times New Roman" w:hAnsi="Times New Roman" w:cs="Times New Roman"/>
              </w:rPr>
              <w:t>4.3.Средства искусственного интеллекта (2 часа)</w:t>
            </w:r>
          </w:p>
        </w:tc>
        <w:tc>
          <w:tcPr>
            <w:tcW w:w="3140" w:type="dxa"/>
          </w:tcPr>
          <w:p w14:paraId="3EEDAEDE">
            <w:pPr>
              <w:spacing w:after="0" w:line="240" w:lineRule="auto"/>
              <w:rPr>
                <w:rFonts w:ascii="Times New Roman" w:hAnsi="Times New Roman" w:cs="Times New Roman"/>
              </w:rPr>
            </w:pPr>
            <w:r>
              <w:rPr>
                <w:rFonts w:ascii="Times New Roman" w:hAnsi="Times New Roman" w:cs="Times New Roman"/>
              </w:rPr>
              <w:t>31. Средства искусственного интеллекта. Сервисы машинного перевода и распознавания устной речи . Идентификация и поиск изображений, распознавание лиц. Самообучающиеся системы. Искусственный интеллект в компьютерных играх</w:t>
            </w:r>
          </w:p>
          <w:p w14:paraId="52656C1F">
            <w:pPr>
              <w:spacing w:after="0" w:line="240" w:lineRule="auto"/>
              <w:rPr>
                <w:rFonts w:ascii="Times New Roman" w:hAnsi="Times New Roman" w:cs="Times New Roman"/>
                <w:b/>
              </w:rPr>
            </w:pPr>
            <w:r>
              <w:rPr>
                <w:rFonts w:ascii="Times New Roman" w:hAnsi="Times New Roman" w:cs="Times New Roman"/>
              </w:rPr>
              <w:t>32.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Практикум “Работа с интернет-приложениями на основе искусственного интеллекта”</w:t>
            </w:r>
          </w:p>
        </w:tc>
        <w:tc>
          <w:tcPr>
            <w:tcW w:w="3678" w:type="dxa"/>
          </w:tcPr>
          <w:p w14:paraId="3252D31D">
            <w:pPr>
              <w:spacing w:after="0" w:line="240" w:lineRule="auto"/>
              <w:rPr>
                <w:rFonts w:ascii="Times New Roman" w:hAnsi="Times New Roman" w:cs="Times New Roman"/>
                <w:b/>
              </w:rPr>
            </w:pPr>
            <w:r>
              <w:rPr>
                <w:rFonts w:ascii="Times New Roman" w:hAnsi="Times New Roman" w:cs="Times New Roman"/>
              </w:rPr>
              <w:t>Пояснять понятия «искусственный интеллект», «машинное обучение». Приводить примеры задач, решаемых с помощью искусственного интеллекта</w:t>
            </w:r>
          </w:p>
        </w:tc>
      </w:tr>
      <w:tr w14:paraId="67AE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14:paraId="76C8C04E">
            <w:pPr>
              <w:spacing w:after="0" w:line="240" w:lineRule="auto"/>
              <w:rPr>
                <w:rFonts w:ascii="Times New Roman" w:hAnsi="Times New Roman" w:cs="Times New Roman"/>
              </w:rPr>
            </w:pPr>
            <w:r>
              <w:rPr>
                <w:rFonts w:ascii="Times New Roman" w:hAnsi="Times New Roman" w:cs="Times New Roman"/>
              </w:rPr>
              <w:t>Резерв учебного времени (2 часа)</w:t>
            </w:r>
          </w:p>
        </w:tc>
        <w:tc>
          <w:tcPr>
            <w:tcW w:w="3140" w:type="dxa"/>
          </w:tcPr>
          <w:p w14:paraId="427293D8">
            <w:pPr>
              <w:spacing w:after="0" w:line="240" w:lineRule="auto"/>
              <w:rPr>
                <w:rFonts w:ascii="Times New Roman" w:hAnsi="Times New Roman" w:cs="Times New Roman"/>
                <w:b/>
              </w:rPr>
            </w:pPr>
            <w:r>
              <w:rPr>
                <w:rFonts w:ascii="Times New Roman" w:hAnsi="Times New Roman" w:cs="Times New Roman"/>
              </w:rPr>
              <w:t>33. Подведение итогов</w:t>
            </w:r>
          </w:p>
        </w:tc>
        <w:tc>
          <w:tcPr>
            <w:tcW w:w="3678" w:type="dxa"/>
          </w:tcPr>
          <w:p w14:paraId="6DC7E0DA">
            <w:pPr>
              <w:spacing w:after="0" w:line="240" w:lineRule="auto"/>
              <w:rPr>
                <w:rFonts w:ascii="Times New Roman" w:hAnsi="Times New Roman" w:cs="Times New Roman"/>
                <w:b/>
              </w:rPr>
            </w:pPr>
          </w:p>
        </w:tc>
      </w:tr>
      <w:tr w14:paraId="64FF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14:paraId="6FB93C9A">
            <w:pPr>
              <w:spacing w:after="0" w:line="240" w:lineRule="auto"/>
              <w:rPr>
                <w:rFonts w:ascii="Times New Roman" w:hAnsi="Times New Roman" w:cs="Times New Roman"/>
              </w:rPr>
            </w:pPr>
          </w:p>
        </w:tc>
        <w:tc>
          <w:tcPr>
            <w:tcW w:w="3140" w:type="dxa"/>
          </w:tcPr>
          <w:p w14:paraId="391093F0">
            <w:pPr>
              <w:spacing w:after="0" w:line="240" w:lineRule="auto"/>
              <w:rPr>
                <w:rFonts w:ascii="Times New Roman" w:hAnsi="Times New Roman" w:cs="Times New Roman"/>
                <w:b/>
              </w:rPr>
            </w:pPr>
            <w:r>
              <w:rPr>
                <w:rFonts w:ascii="Times New Roman" w:hAnsi="Times New Roman" w:cs="Times New Roman"/>
              </w:rPr>
              <w:t>34. Подведение итогов</w:t>
            </w:r>
          </w:p>
        </w:tc>
        <w:tc>
          <w:tcPr>
            <w:tcW w:w="3678" w:type="dxa"/>
          </w:tcPr>
          <w:p w14:paraId="24D839BE">
            <w:pPr>
              <w:spacing w:after="0" w:line="240" w:lineRule="auto"/>
              <w:rPr>
                <w:rFonts w:ascii="Times New Roman" w:hAnsi="Times New Roman" w:cs="Times New Roman"/>
                <w:b/>
              </w:rPr>
            </w:pPr>
          </w:p>
        </w:tc>
      </w:tr>
      <w:tr w14:paraId="45A6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14:paraId="2354881D">
            <w:pPr>
              <w:spacing w:after="0" w:line="240" w:lineRule="auto"/>
              <w:rPr>
                <w:rFonts w:ascii="Times New Roman" w:hAnsi="Times New Roman" w:cs="Times New Roman"/>
              </w:rPr>
            </w:pPr>
          </w:p>
        </w:tc>
        <w:tc>
          <w:tcPr>
            <w:tcW w:w="3140" w:type="dxa"/>
          </w:tcPr>
          <w:p w14:paraId="306D1FF0">
            <w:pPr>
              <w:spacing w:after="0" w:line="240" w:lineRule="auto"/>
              <w:rPr>
                <w:rFonts w:ascii="Times New Roman" w:hAnsi="Times New Roman" w:cs="Times New Roman"/>
                <w:b/>
              </w:rPr>
            </w:pPr>
          </w:p>
        </w:tc>
        <w:tc>
          <w:tcPr>
            <w:tcW w:w="3678" w:type="dxa"/>
          </w:tcPr>
          <w:p w14:paraId="7926625E">
            <w:pPr>
              <w:spacing w:after="0" w:line="240" w:lineRule="auto"/>
              <w:rPr>
                <w:rFonts w:ascii="Times New Roman" w:hAnsi="Times New Roman" w:cs="Times New Roman"/>
                <w:b/>
              </w:rPr>
            </w:pPr>
          </w:p>
        </w:tc>
      </w:tr>
      <w:tr w14:paraId="008A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14:paraId="2DD74EF1">
            <w:pPr>
              <w:spacing w:after="0" w:line="240" w:lineRule="auto"/>
              <w:rPr>
                <w:rFonts w:ascii="Times New Roman" w:hAnsi="Times New Roman" w:cs="Times New Roman"/>
              </w:rPr>
            </w:pPr>
          </w:p>
        </w:tc>
        <w:tc>
          <w:tcPr>
            <w:tcW w:w="3140" w:type="dxa"/>
          </w:tcPr>
          <w:p w14:paraId="3EFC2215">
            <w:pPr>
              <w:spacing w:after="0" w:line="240" w:lineRule="auto"/>
              <w:rPr>
                <w:rFonts w:ascii="Times New Roman" w:hAnsi="Times New Roman" w:cs="Times New Roman"/>
                <w:b/>
              </w:rPr>
            </w:pPr>
          </w:p>
        </w:tc>
        <w:tc>
          <w:tcPr>
            <w:tcW w:w="3678" w:type="dxa"/>
          </w:tcPr>
          <w:p w14:paraId="4E72139B">
            <w:pPr>
              <w:spacing w:after="0" w:line="240" w:lineRule="auto"/>
              <w:rPr>
                <w:rFonts w:ascii="Times New Roman" w:hAnsi="Times New Roman" w:cs="Times New Roman"/>
                <w:b/>
              </w:rPr>
            </w:pPr>
          </w:p>
        </w:tc>
      </w:tr>
    </w:tbl>
    <w:p w14:paraId="1C7CD1D9">
      <w:pPr>
        <w:ind w:firstLine="708"/>
        <w:rPr>
          <w:rFonts w:ascii="Times New Roman" w:hAnsi="Times New Roman" w:cs="Times New Roman"/>
          <w:b/>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4D"/>
    <w:rsid w:val="000C6207"/>
    <w:rsid w:val="001871AF"/>
    <w:rsid w:val="00192E36"/>
    <w:rsid w:val="00227263"/>
    <w:rsid w:val="00245A84"/>
    <w:rsid w:val="00247A4D"/>
    <w:rsid w:val="002B74FF"/>
    <w:rsid w:val="00350D35"/>
    <w:rsid w:val="005C339D"/>
    <w:rsid w:val="00653B08"/>
    <w:rsid w:val="00690551"/>
    <w:rsid w:val="00786925"/>
    <w:rsid w:val="00944313"/>
    <w:rsid w:val="009755EB"/>
    <w:rsid w:val="00A03184"/>
    <w:rsid w:val="00A150C8"/>
    <w:rsid w:val="00DB1036"/>
    <w:rsid w:val="00DC4EEE"/>
    <w:rsid w:val="00E1062A"/>
    <w:rsid w:val="37974D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paragraph" w:styleId="5">
    <w:name w:val="Body Text"/>
    <w:basedOn w:val="1"/>
    <w:link w:val="9"/>
    <w:semiHidden/>
    <w:unhideWhenUsed/>
    <w:qFormat/>
    <w:uiPriority w:val="1"/>
    <w:pPr>
      <w:widowControl w:val="0"/>
      <w:autoSpaceDE w:val="0"/>
      <w:autoSpaceDN w:val="0"/>
      <w:spacing w:after="0" w:line="240" w:lineRule="auto"/>
    </w:pPr>
    <w:rPr>
      <w:rFonts w:ascii="Times New Roman" w:hAnsi="Times New Roman" w:eastAsia="Times New Roman" w:cs="Times New Roman"/>
    </w:r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Текст выноски Знак"/>
    <w:basedOn w:val="2"/>
    <w:link w:val="4"/>
    <w:semiHidden/>
    <w:qFormat/>
    <w:uiPriority w:val="99"/>
    <w:rPr>
      <w:rFonts w:ascii="Tahoma" w:hAnsi="Tahoma" w:cs="Tahoma"/>
      <w:sz w:val="16"/>
      <w:szCs w:val="16"/>
    </w:rPr>
  </w:style>
  <w:style w:type="character" w:customStyle="1" w:styleId="9">
    <w:name w:val="Основной текст Знак"/>
    <w:basedOn w:val="2"/>
    <w:link w:val="5"/>
    <w:semiHidden/>
    <w:uiPriority w:val="1"/>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22</Pages>
  <Words>8572</Words>
  <Characters>48863</Characters>
  <Lines>407</Lines>
  <Paragraphs>114</Paragraphs>
  <TotalTime>173</TotalTime>
  <ScaleCrop>false</ScaleCrop>
  <LinksUpToDate>false</LinksUpToDate>
  <CharactersWithSpaces>57321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Цечоева Марем Хамзатовна</dc:creator>
  <cp:lastModifiedBy>marce</cp:lastModifiedBy>
  <dcterms:modified xsi:type="dcterms:W3CDTF">2024-12-19T05:59:16Z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04DC9149B5244154A022704CD98FA132_12</vt:lpwstr>
  </property>
</Properties>
</file>